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F704" w14:textId="77777777" w:rsidR="00C44D11" w:rsidRPr="001712BC" w:rsidRDefault="00C44D11" w:rsidP="00C44D11">
      <w:pPr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bookmark4"/>
      <w:r w:rsidRPr="001712BC">
        <w:rPr>
          <w:rFonts w:ascii="Times New Roman" w:hAnsi="Times New Roman"/>
          <w:b/>
          <w:i/>
          <w:sz w:val="28"/>
          <w:szCs w:val="28"/>
        </w:rPr>
        <w:t>Информационно-аналитическая справка</w:t>
      </w:r>
    </w:p>
    <w:p w14:paraId="49AD3A21" w14:textId="77777777" w:rsidR="00C44D11" w:rsidRDefault="00C44D11" w:rsidP="00C44D11">
      <w:pPr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1712BC">
        <w:rPr>
          <w:rFonts w:ascii="Times New Roman" w:hAnsi="Times New Roman"/>
          <w:b/>
          <w:i/>
          <w:sz w:val="28"/>
          <w:szCs w:val="28"/>
        </w:rPr>
        <w:t xml:space="preserve">о состоянии сферы </w:t>
      </w:r>
      <w:r>
        <w:rPr>
          <w:rFonts w:ascii="Times New Roman" w:hAnsi="Times New Roman"/>
          <w:b/>
          <w:i/>
          <w:sz w:val="28"/>
          <w:szCs w:val="28"/>
        </w:rPr>
        <w:t>здравоохранения</w:t>
      </w:r>
      <w:r w:rsidRPr="001712BC">
        <w:rPr>
          <w:rFonts w:ascii="Times New Roman" w:hAnsi="Times New Roman"/>
          <w:b/>
          <w:i/>
          <w:sz w:val="28"/>
          <w:szCs w:val="28"/>
        </w:rPr>
        <w:t xml:space="preserve"> Чеченской Республики</w:t>
      </w:r>
    </w:p>
    <w:p w14:paraId="159BF07D" w14:textId="77777777" w:rsidR="00C44D11" w:rsidRDefault="00C44D11" w:rsidP="0043720E">
      <w:pPr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 состоянию на 01.06.2021 г.</w:t>
      </w:r>
    </w:p>
    <w:bookmarkEnd w:id="0"/>
    <w:p w14:paraId="1A659F7D" w14:textId="77777777" w:rsidR="0043720E" w:rsidRPr="0043720E" w:rsidRDefault="0043720E" w:rsidP="0043720E">
      <w:pPr>
        <w:widowControl/>
        <w:ind w:firstLine="708"/>
        <w:jc w:val="both"/>
        <w:rPr>
          <w:rFonts w:ascii="Times New Roman" w:hAnsi="Times New Roman"/>
          <w:b/>
          <w:bCs/>
          <w:i/>
          <w:color w:val="auto"/>
          <w:sz w:val="28"/>
          <w:szCs w:val="28"/>
          <w:lang w:eastAsia="en-US" w:bidi="ar-SA"/>
        </w:rPr>
      </w:pPr>
    </w:p>
    <w:p w14:paraId="47A43B1A" w14:textId="77777777" w:rsidR="0043720E" w:rsidRDefault="0043720E" w:rsidP="0043720E">
      <w:pPr>
        <w:widowControl/>
        <w:ind w:firstLine="708"/>
        <w:jc w:val="center"/>
        <w:rPr>
          <w:rFonts w:ascii="Times New Roman" w:hAnsi="Times New Roman"/>
          <w:b/>
          <w:bCs/>
          <w:i/>
          <w:color w:val="auto"/>
          <w:sz w:val="28"/>
          <w:szCs w:val="28"/>
          <w:lang w:eastAsia="en-US" w:bidi="ar-SA"/>
        </w:rPr>
      </w:pPr>
      <w:r w:rsidRPr="0043720E">
        <w:rPr>
          <w:rFonts w:ascii="Times New Roman" w:hAnsi="Times New Roman"/>
          <w:b/>
          <w:bCs/>
          <w:i/>
          <w:color w:val="auto"/>
          <w:sz w:val="28"/>
          <w:szCs w:val="28"/>
          <w:lang w:eastAsia="en-US" w:bidi="ar-SA"/>
        </w:rPr>
        <w:t>Структура и штатная численность работников</w:t>
      </w:r>
    </w:p>
    <w:p w14:paraId="027C333C" w14:textId="1863EF05" w:rsidR="00466BC9" w:rsidRPr="00AD0290" w:rsidRDefault="00466BC9" w:rsidP="0043720E">
      <w:pPr>
        <w:widowControl/>
        <w:ind w:firstLine="708"/>
        <w:jc w:val="both"/>
        <w:rPr>
          <w:rFonts w:ascii="Times New Roman" w:hAnsi="Times New Roman"/>
          <w:bCs/>
          <w:color w:val="auto"/>
          <w:sz w:val="28"/>
          <w:szCs w:val="28"/>
          <w:lang w:bidi="ar-SA"/>
        </w:rPr>
      </w:pPr>
      <w:r w:rsidRPr="00AD0290">
        <w:rPr>
          <w:rFonts w:ascii="Times New Roman" w:hAnsi="Times New Roman"/>
          <w:bCs/>
          <w:color w:val="auto"/>
          <w:sz w:val="28"/>
          <w:szCs w:val="28"/>
          <w:lang w:bidi="ar-SA"/>
        </w:rPr>
        <w:t xml:space="preserve">В </w:t>
      </w:r>
      <w:r w:rsidRPr="00AD0290">
        <w:rPr>
          <w:rFonts w:ascii="Times New Roman" w:hAnsi="Times New Roman"/>
          <w:bCs/>
          <w:i/>
          <w:color w:val="auto"/>
          <w:sz w:val="28"/>
          <w:szCs w:val="28"/>
          <w:lang w:bidi="ar-SA"/>
        </w:rPr>
        <w:t>структуру</w:t>
      </w:r>
      <w:r w:rsidRPr="00AD0290">
        <w:rPr>
          <w:rFonts w:ascii="Times New Roman" w:hAnsi="Times New Roman"/>
          <w:bCs/>
          <w:color w:val="auto"/>
          <w:sz w:val="28"/>
          <w:szCs w:val="28"/>
          <w:lang w:bidi="ar-SA"/>
        </w:rPr>
        <w:t xml:space="preserve"> </w:t>
      </w:r>
      <w:r w:rsidR="00260A76">
        <w:rPr>
          <w:rFonts w:ascii="Times New Roman" w:hAnsi="Times New Roman"/>
          <w:bCs/>
          <w:color w:val="auto"/>
          <w:sz w:val="28"/>
          <w:szCs w:val="28"/>
          <w:lang w:bidi="ar-SA"/>
        </w:rPr>
        <w:t>Минздрава ЧР</w:t>
      </w:r>
      <w:r w:rsidRPr="00AD0290">
        <w:rPr>
          <w:rFonts w:ascii="Times New Roman" w:hAnsi="Times New Roman"/>
          <w:bCs/>
          <w:color w:val="auto"/>
          <w:sz w:val="28"/>
          <w:szCs w:val="28"/>
          <w:lang w:bidi="ar-SA"/>
        </w:rPr>
        <w:t xml:space="preserve"> входят следующие структурные подразделения: аппарат управления, 3 департамента (которые включают 6 отделов), 2 сектора и 4 самостоятельных</w:t>
      </w:r>
      <w:bookmarkStart w:id="1" w:name="bookmark8"/>
      <w:r w:rsidRPr="00AD0290">
        <w:rPr>
          <w:rFonts w:ascii="Times New Roman" w:hAnsi="Times New Roman"/>
          <w:bCs/>
          <w:color w:val="auto"/>
          <w:sz w:val="28"/>
          <w:szCs w:val="28"/>
          <w:lang w:bidi="ar-SA"/>
        </w:rPr>
        <w:t xml:space="preserve"> отдела.</w:t>
      </w:r>
    </w:p>
    <w:bookmarkEnd w:id="1"/>
    <w:p w14:paraId="71C62FA7" w14:textId="77777777" w:rsidR="00DC3BEA" w:rsidRDefault="00A6119E" w:rsidP="003A1E92">
      <w:pPr>
        <w:widowControl/>
        <w:ind w:firstLine="708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AD0290">
        <w:rPr>
          <w:rFonts w:ascii="Times New Roman" w:hAnsi="Times New Roman"/>
          <w:color w:val="auto"/>
          <w:spacing w:val="-8"/>
          <w:sz w:val="28"/>
          <w:szCs w:val="28"/>
          <w:lang w:bidi="ar-SA"/>
        </w:rPr>
        <w:t xml:space="preserve">По состоянию на 1 </w:t>
      </w:r>
      <w:r w:rsidR="00FF5740">
        <w:rPr>
          <w:rFonts w:ascii="Times New Roman" w:hAnsi="Times New Roman"/>
          <w:color w:val="auto"/>
          <w:spacing w:val="-8"/>
          <w:sz w:val="28"/>
          <w:szCs w:val="28"/>
          <w:lang w:bidi="ar-SA"/>
        </w:rPr>
        <w:t>июня</w:t>
      </w:r>
      <w:r w:rsidR="0089504A" w:rsidRPr="00AD0290">
        <w:rPr>
          <w:rFonts w:ascii="Times New Roman" w:hAnsi="Times New Roman"/>
          <w:color w:val="auto"/>
          <w:spacing w:val="-8"/>
          <w:sz w:val="28"/>
          <w:szCs w:val="28"/>
          <w:lang w:bidi="ar-SA"/>
        </w:rPr>
        <w:t xml:space="preserve"> 202</w:t>
      </w:r>
      <w:r w:rsidR="00147EE0" w:rsidRPr="00AD0290">
        <w:rPr>
          <w:rFonts w:ascii="Times New Roman" w:hAnsi="Times New Roman"/>
          <w:color w:val="auto"/>
          <w:spacing w:val="-8"/>
          <w:sz w:val="28"/>
          <w:szCs w:val="28"/>
          <w:lang w:bidi="ar-SA"/>
        </w:rPr>
        <w:t>1</w:t>
      </w:r>
      <w:r w:rsidR="00A313D0" w:rsidRPr="00AD0290">
        <w:rPr>
          <w:rFonts w:ascii="Times New Roman" w:hAnsi="Times New Roman"/>
          <w:color w:val="auto"/>
          <w:spacing w:val="-8"/>
          <w:sz w:val="28"/>
          <w:szCs w:val="28"/>
          <w:lang w:bidi="ar-SA"/>
        </w:rPr>
        <w:t xml:space="preserve"> года</w:t>
      </w:r>
      <w:r w:rsidR="0022293C" w:rsidRPr="00AD0290">
        <w:rPr>
          <w:rFonts w:ascii="Times New Roman" w:hAnsi="Times New Roman"/>
          <w:color w:val="auto"/>
          <w:spacing w:val="-8"/>
          <w:sz w:val="28"/>
          <w:szCs w:val="28"/>
          <w:lang w:bidi="ar-SA"/>
        </w:rPr>
        <w:t xml:space="preserve"> </w:t>
      </w:r>
      <w:r w:rsidR="003A1E92" w:rsidRPr="00AD0290">
        <w:rPr>
          <w:rFonts w:ascii="Times New Roman" w:hAnsi="Times New Roman"/>
          <w:color w:val="auto"/>
          <w:spacing w:val="-8"/>
          <w:sz w:val="28"/>
          <w:szCs w:val="28"/>
          <w:lang w:bidi="ar-SA"/>
        </w:rPr>
        <w:t>в</w:t>
      </w:r>
      <w:r w:rsidR="00466BC9" w:rsidRPr="00AD0290">
        <w:rPr>
          <w:rFonts w:ascii="Times New Roman" w:hAnsi="Times New Roman"/>
          <w:color w:val="auto"/>
          <w:spacing w:val="-8"/>
          <w:sz w:val="28"/>
          <w:szCs w:val="28"/>
          <w:lang w:bidi="ar-SA"/>
        </w:rPr>
        <w:t>сего подведомственных Министерству</w:t>
      </w:r>
      <w:r w:rsidR="00151D28" w:rsidRPr="00AD0290">
        <w:rPr>
          <w:rFonts w:ascii="Times New Roman" w:hAnsi="Times New Roman"/>
          <w:color w:val="auto"/>
          <w:spacing w:val="-8"/>
          <w:sz w:val="28"/>
          <w:szCs w:val="28"/>
          <w:lang w:bidi="ar-SA"/>
        </w:rPr>
        <w:t xml:space="preserve"> </w:t>
      </w:r>
      <w:r w:rsidR="00466BC9" w:rsidRPr="00AD0290">
        <w:rPr>
          <w:rFonts w:ascii="Times New Roman" w:hAnsi="Times New Roman"/>
          <w:b/>
          <w:color w:val="auto"/>
          <w:sz w:val="28"/>
          <w:szCs w:val="28"/>
          <w:lang w:bidi="ar-SA"/>
        </w:rPr>
        <w:t>6</w:t>
      </w:r>
      <w:r w:rsidR="00147EE0" w:rsidRPr="00AD0290">
        <w:rPr>
          <w:rFonts w:ascii="Times New Roman" w:hAnsi="Times New Roman"/>
          <w:b/>
          <w:color w:val="auto"/>
          <w:sz w:val="28"/>
          <w:szCs w:val="28"/>
          <w:lang w:bidi="ar-SA"/>
        </w:rPr>
        <w:t>7</w:t>
      </w:r>
      <w:r w:rsidR="00466BC9" w:rsidRPr="00AD0290">
        <w:rPr>
          <w:rFonts w:ascii="Times New Roman" w:hAnsi="Times New Roman"/>
          <w:color w:val="auto"/>
          <w:sz w:val="28"/>
          <w:szCs w:val="28"/>
          <w:lang w:bidi="ar-SA"/>
        </w:rPr>
        <w:t xml:space="preserve"> организаций: </w:t>
      </w:r>
    </w:p>
    <w:p w14:paraId="5B1F15FA" w14:textId="77777777" w:rsidR="00DC3BEA" w:rsidRDefault="00E441AA" w:rsidP="003A1E92">
      <w:pPr>
        <w:widowControl/>
        <w:ind w:firstLine="708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AD0290">
        <w:rPr>
          <w:rFonts w:ascii="Times New Roman" w:hAnsi="Times New Roman"/>
          <w:b/>
          <w:color w:val="auto"/>
          <w:sz w:val="28"/>
          <w:szCs w:val="28"/>
          <w:lang w:bidi="ar-SA"/>
        </w:rPr>
        <w:t>21</w:t>
      </w:r>
      <w:r w:rsidR="00E0757C" w:rsidRPr="00AD0290">
        <w:rPr>
          <w:rFonts w:ascii="Times New Roman" w:hAnsi="Times New Roman"/>
          <w:color w:val="auto"/>
          <w:sz w:val="28"/>
          <w:szCs w:val="28"/>
          <w:lang w:bidi="ar-SA"/>
        </w:rPr>
        <w:t xml:space="preserve"> республиканское лечебно-профилактическое учреждение</w:t>
      </w:r>
      <w:r w:rsidR="00466BC9" w:rsidRPr="00AD0290">
        <w:rPr>
          <w:rFonts w:ascii="Times New Roman" w:hAnsi="Times New Roman"/>
          <w:color w:val="auto"/>
          <w:sz w:val="28"/>
          <w:szCs w:val="28"/>
          <w:lang w:bidi="ar-SA"/>
        </w:rPr>
        <w:t xml:space="preserve">, </w:t>
      </w:r>
    </w:p>
    <w:p w14:paraId="529AEF69" w14:textId="77777777" w:rsidR="00DC3BEA" w:rsidRDefault="00E441AA" w:rsidP="003A1E92">
      <w:pPr>
        <w:widowControl/>
        <w:ind w:firstLine="708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AD0290">
        <w:rPr>
          <w:rFonts w:ascii="Times New Roman" w:hAnsi="Times New Roman"/>
          <w:b/>
          <w:color w:val="auto"/>
          <w:sz w:val="28"/>
          <w:szCs w:val="28"/>
          <w:lang w:bidi="ar-SA"/>
        </w:rPr>
        <w:t>23</w:t>
      </w:r>
      <w:r w:rsidR="00466BC9" w:rsidRPr="00AD0290">
        <w:rPr>
          <w:rFonts w:ascii="Times New Roman" w:hAnsi="Times New Roman"/>
          <w:color w:val="auto"/>
          <w:sz w:val="28"/>
          <w:szCs w:val="28"/>
          <w:lang w:bidi="ar-SA"/>
        </w:rPr>
        <w:t xml:space="preserve"> леч</w:t>
      </w:r>
      <w:r w:rsidR="00E0757C" w:rsidRPr="00AD0290">
        <w:rPr>
          <w:rFonts w:ascii="Times New Roman" w:hAnsi="Times New Roman"/>
          <w:color w:val="auto"/>
          <w:sz w:val="28"/>
          <w:szCs w:val="28"/>
          <w:lang w:bidi="ar-SA"/>
        </w:rPr>
        <w:t>ебно-профилактических учреждений города Грозного</w:t>
      </w:r>
      <w:r w:rsidR="00466BC9" w:rsidRPr="00AD0290">
        <w:rPr>
          <w:rFonts w:ascii="Times New Roman" w:hAnsi="Times New Roman"/>
          <w:color w:val="auto"/>
          <w:sz w:val="28"/>
          <w:szCs w:val="28"/>
          <w:lang w:bidi="ar-SA"/>
        </w:rPr>
        <w:t xml:space="preserve">, </w:t>
      </w:r>
    </w:p>
    <w:p w14:paraId="1CDF75F3" w14:textId="77777777" w:rsidR="00DC3BEA" w:rsidRDefault="00466BC9" w:rsidP="003A1E92">
      <w:pPr>
        <w:widowControl/>
        <w:ind w:firstLine="708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AD0290">
        <w:rPr>
          <w:rFonts w:ascii="Times New Roman" w:hAnsi="Times New Roman"/>
          <w:b/>
          <w:color w:val="auto"/>
          <w:sz w:val="28"/>
          <w:szCs w:val="28"/>
          <w:lang w:bidi="ar-SA"/>
        </w:rPr>
        <w:t>13</w:t>
      </w:r>
      <w:r w:rsidRPr="00AD0290">
        <w:rPr>
          <w:rFonts w:ascii="Times New Roman" w:hAnsi="Times New Roman"/>
          <w:color w:val="auto"/>
          <w:sz w:val="28"/>
          <w:szCs w:val="28"/>
          <w:lang w:bidi="ar-SA"/>
        </w:rPr>
        <w:t xml:space="preserve"> центральных районных и межрайонных больниц, </w:t>
      </w:r>
    </w:p>
    <w:p w14:paraId="43BCA6D8" w14:textId="77777777" w:rsidR="00DC3BEA" w:rsidRDefault="00466BC9" w:rsidP="003A1E92">
      <w:pPr>
        <w:widowControl/>
        <w:ind w:firstLine="708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AD0290">
        <w:rPr>
          <w:rFonts w:ascii="Times New Roman" w:hAnsi="Times New Roman"/>
          <w:color w:val="auto"/>
          <w:sz w:val="28"/>
          <w:szCs w:val="28"/>
          <w:lang w:bidi="ar-SA"/>
        </w:rPr>
        <w:t>ГБУ «Аргунская городская больница №1»</w:t>
      </w:r>
      <w:r w:rsidR="00DC3BEA">
        <w:rPr>
          <w:rFonts w:ascii="Times New Roman" w:hAnsi="Times New Roman"/>
          <w:color w:val="auto"/>
          <w:sz w:val="28"/>
          <w:szCs w:val="28"/>
          <w:lang w:bidi="ar-SA"/>
        </w:rPr>
        <w:t>,</w:t>
      </w:r>
      <w:r w:rsidRPr="00AD0290">
        <w:rPr>
          <w:rFonts w:ascii="Times New Roman" w:hAnsi="Times New Roman"/>
          <w:color w:val="auto"/>
          <w:sz w:val="28"/>
          <w:szCs w:val="28"/>
          <w:lang w:bidi="ar-SA"/>
        </w:rPr>
        <w:t xml:space="preserve"> </w:t>
      </w:r>
    </w:p>
    <w:p w14:paraId="375995D2" w14:textId="77777777" w:rsidR="00DC3BEA" w:rsidRDefault="00466BC9" w:rsidP="003A1E92">
      <w:pPr>
        <w:widowControl/>
        <w:ind w:firstLine="708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AD0290">
        <w:rPr>
          <w:rFonts w:ascii="Times New Roman" w:hAnsi="Times New Roman"/>
          <w:b/>
          <w:color w:val="auto"/>
          <w:sz w:val="28"/>
          <w:szCs w:val="28"/>
          <w:lang w:bidi="ar-SA"/>
        </w:rPr>
        <w:t>9</w:t>
      </w:r>
      <w:r w:rsidRPr="00AD0290">
        <w:rPr>
          <w:rFonts w:ascii="Times New Roman" w:hAnsi="Times New Roman"/>
          <w:color w:val="auto"/>
          <w:sz w:val="28"/>
          <w:szCs w:val="28"/>
          <w:lang w:bidi="ar-SA"/>
        </w:rPr>
        <w:t xml:space="preserve"> прочих у</w:t>
      </w:r>
      <w:r w:rsidR="00A313D0" w:rsidRPr="00AD0290">
        <w:rPr>
          <w:rFonts w:ascii="Times New Roman" w:hAnsi="Times New Roman"/>
          <w:color w:val="auto"/>
          <w:sz w:val="28"/>
          <w:szCs w:val="28"/>
          <w:lang w:bidi="ar-SA"/>
        </w:rPr>
        <w:t>чр</w:t>
      </w:r>
      <w:r w:rsidR="0089504A" w:rsidRPr="00AD0290">
        <w:rPr>
          <w:rFonts w:ascii="Times New Roman" w:hAnsi="Times New Roman"/>
          <w:color w:val="auto"/>
          <w:sz w:val="28"/>
          <w:szCs w:val="28"/>
          <w:lang w:bidi="ar-SA"/>
        </w:rPr>
        <w:t>еждений не</w:t>
      </w:r>
      <w:r w:rsidR="00DC3BEA">
        <w:rPr>
          <w:rFonts w:ascii="Times New Roman" w:hAnsi="Times New Roman"/>
          <w:color w:val="auto"/>
          <w:sz w:val="28"/>
          <w:szCs w:val="28"/>
          <w:lang w:bidi="ar-SA"/>
        </w:rPr>
        <w:t>лечебного профиля</w:t>
      </w:r>
      <w:r w:rsidR="00A313D0" w:rsidRPr="00AD0290">
        <w:rPr>
          <w:rFonts w:ascii="Times New Roman" w:hAnsi="Times New Roman"/>
          <w:color w:val="auto"/>
          <w:sz w:val="28"/>
          <w:szCs w:val="28"/>
          <w:lang w:bidi="ar-SA"/>
        </w:rPr>
        <w:t xml:space="preserve"> </w:t>
      </w:r>
      <w:r w:rsidR="00DC3BEA">
        <w:rPr>
          <w:rFonts w:ascii="Times New Roman" w:hAnsi="Times New Roman"/>
          <w:color w:val="auto"/>
          <w:sz w:val="28"/>
          <w:szCs w:val="28"/>
          <w:lang w:bidi="ar-SA"/>
        </w:rPr>
        <w:t>.</w:t>
      </w:r>
    </w:p>
    <w:p w14:paraId="02D55B9B" w14:textId="77777777" w:rsidR="00DC3BEA" w:rsidRDefault="00DC3BEA" w:rsidP="003A1E92">
      <w:pPr>
        <w:widowControl/>
        <w:ind w:firstLine="708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/>
          <w:color w:val="auto"/>
          <w:sz w:val="28"/>
          <w:szCs w:val="28"/>
          <w:lang w:bidi="ar-SA"/>
        </w:rPr>
        <w:t>С</w:t>
      </w:r>
      <w:r w:rsidR="00466BC9" w:rsidRPr="00AD0290">
        <w:rPr>
          <w:rFonts w:ascii="Times New Roman" w:hAnsi="Times New Roman"/>
          <w:color w:val="auto"/>
          <w:sz w:val="28"/>
          <w:szCs w:val="28"/>
          <w:lang w:bidi="ar-SA"/>
        </w:rPr>
        <w:t>труктурных подразделений данных организаций</w:t>
      </w:r>
      <w:r w:rsidR="00A313D0" w:rsidRPr="00AD0290">
        <w:rPr>
          <w:rFonts w:ascii="Times New Roman" w:hAnsi="Times New Roman"/>
          <w:color w:val="auto"/>
          <w:sz w:val="28"/>
          <w:szCs w:val="28"/>
          <w:lang w:bidi="ar-SA"/>
        </w:rPr>
        <w:t>:</w:t>
      </w:r>
    </w:p>
    <w:p w14:paraId="4E27F345" w14:textId="77777777" w:rsidR="00DC3BEA" w:rsidRDefault="00A313D0" w:rsidP="003A1E92">
      <w:pPr>
        <w:widowControl/>
        <w:ind w:firstLine="708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AD0290">
        <w:rPr>
          <w:rFonts w:ascii="Times New Roman" w:hAnsi="Times New Roman"/>
          <w:color w:val="auto"/>
          <w:sz w:val="28"/>
          <w:szCs w:val="28"/>
          <w:lang w:bidi="ar-SA"/>
        </w:rPr>
        <w:t>у</w:t>
      </w:r>
      <w:r w:rsidR="00466BC9" w:rsidRPr="00AD0290">
        <w:rPr>
          <w:rFonts w:ascii="Times New Roman" w:hAnsi="Times New Roman"/>
          <w:color w:val="auto"/>
          <w:sz w:val="28"/>
          <w:szCs w:val="28"/>
          <w:lang w:bidi="ar-SA"/>
        </w:rPr>
        <w:t xml:space="preserve">частковых больниц – </w:t>
      </w:r>
      <w:r w:rsidR="00466BC9" w:rsidRPr="00AD0290">
        <w:rPr>
          <w:rFonts w:ascii="Times New Roman" w:hAnsi="Times New Roman"/>
          <w:b/>
          <w:color w:val="auto"/>
          <w:sz w:val="28"/>
          <w:szCs w:val="28"/>
          <w:lang w:bidi="ar-SA"/>
        </w:rPr>
        <w:t>25</w:t>
      </w:r>
      <w:r w:rsidR="00466BC9" w:rsidRPr="00AD0290">
        <w:rPr>
          <w:rFonts w:ascii="Times New Roman" w:hAnsi="Times New Roman"/>
          <w:color w:val="auto"/>
          <w:sz w:val="28"/>
          <w:szCs w:val="28"/>
          <w:lang w:bidi="ar-SA"/>
        </w:rPr>
        <w:t xml:space="preserve">, </w:t>
      </w:r>
    </w:p>
    <w:p w14:paraId="6DAC6D1E" w14:textId="77777777" w:rsidR="00DC3BEA" w:rsidRDefault="00466BC9" w:rsidP="00DC3BEA">
      <w:pPr>
        <w:widowControl/>
        <w:ind w:firstLine="708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AD0290">
        <w:rPr>
          <w:rFonts w:ascii="Times New Roman" w:hAnsi="Times New Roman"/>
          <w:color w:val="auto"/>
          <w:sz w:val="28"/>
          <w:szCs w:val="28"/>
          <w:lang w:bidi="ar-SA"/>
        </w:rPr>
        <w:t xml:space="preserve">врачебных амбулаторий – </w:t>
      </w:r>
      <w:r w:rsidRPr="00AD0290">
        <w:rPr>
          <w:rFonts w:ascii="Times New Roman" w:hAnsi="Times New Roman"/>
          <w:b/>
          <w:color w:val="auto"/>
          <w:sz w:val="28"/>
          <w:szCs w:val="28"/>
          <w:lang w:bidi="ar-SA"/>
        </w:rPr>
        <w:t>68</w:t>
      </w:r>
      <w:r w:rsidR="00DC3BEA">
        <w:rPr>
          <w:rFonts w:ascii="Times New Roman" w:hAnsi="Times New Roman"/>
          <w:b/>
          <w:color w:val="auto"/>
          <w:sz w:val="28"/>
          <w:szCs w:val="28"/>
          <w:lang w:bidi="ar-SA"/>
        </w:rPr>
        <w:t>,</w:t>
      </w:r>
      <w:r w:rsidRPr="00AD0290">
        <w:rPr>
          <w:rFonts w:ascii="Times New Roman" w:hAnsi="Times New Roman"/>
          <w:color w:val="auto"/>
          <w:sz w:val="28"/>
          <w:szCs w:val="28"/>
          <w:lang w:bidi="ar-SA"/>
        </w:rPr>
        <w:t xml:space="preserve"> </w:t>
      </w:r>
    </w:p>
    <w:p w14:paraId="0AE2FA95" w14:textId="77777777" w:rsidR="00466BC9" w:rsidRDefault="00466BC9" w:rsidP="003A1E92">
      <w:pPr>
        <w:widowControl/>
        <w:ind w:firstLine="708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AD0290">
        <w:rPr>
          <w:rFonts w:ascii="Times New Roman" w:hAnsi="Times New Roman"/>
          <w:color w:val="auto"/>
          <w:sz w:val="28"/>
          <w:szCs w:val="28"/>
          <w:lang w:bidi="ar-SA"/>
        </w:rPr>
        <w:t xml:space="preserve">фельдшерских (фельдшерско-акушерских) пунктов – </w:t>
      </w:r>
      <w:r w:rsidRPr="00AD0290">
        <w:rPr>
          <w:rFonts w:ascii="Times New Roman" w:hAnsi="Times New Roman"/>
          <w:b/>
          <w:color w:val="auto"/>
          <w:sz w:val="28"/>
          <w:szCs w:val="28"/>
          <w:lang w:bidi="ar-SA"/>
        </w:rPr>
        <w:t>152</w:t>
      </w:r>
      <w:r w:rsidR="003A1E92" w:rsidRPr="00AD0290">
        <w:rPr>
          <w:rFonts w:ascii="Times New Roman" w:hAnsi="Times New Roman"/>
          <w:color w:val="auto"/>
          <w:sz w:val="28"/>
          <w:szCs w:val="28"/>
          <w:lang w:bidi="ar-SA"/>
        </w:rPr>
        <w:t>.</w:t>
      </w:r>
    </w:p>
    <w:p w14:paraId="40B3E226" w14:textId="77777777" w:rsidR="00C44D11" w:rsidRDefault="00C44D11" w:rsidP="003A1E92">
      <w:pPr>
        <w:widowControl/>
        <w:ind w:firstLine="708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</w:p>
    <w:p w14:paraId="4FF7923D" w14:textId="0E5D15EB" w:rsidR="00C44D11" w:rsidRPr="00C44D11" w:rsidRDefault="00C44D11" w:rsidP="00C44D11">
      <w:pPr>
        <w:widowControl/>
        <w:ind w:firstLine="708"/>
        <w:jc w:val="both"/>
        <w:rPr>
          <w:rFonts w:ascii="Times New Roman" w:hAnsi="Times New Roman"/>
          <w:bCs/>
          <w:color w:val="auto"/>
          <w:sz w:val="28"/>
          <w:szCs w:val="28"/>
          <w:lang w:bidi="ar-SA"/>
        </w:rPr>
      </w:pPr>
      <w:r w:rsidRPr="00C44D11">
        <w:rPr>
          <w:rFonts w:ascii="Times New Roman" w:hAnsi="Times New Roman"/>
          <w:bCs/>
          <w:color w:val="auto"/>
          <w:sz w:val="28"/>
          <w:szCs w:val="28"/>
          <w:lang w:bidi="ar-SA"/>
        </w:rPr>
        <w:t xml:space="preserve">Штатная численность должностей </w:t>
      </w:r>
      <w:r w:rsidR="00260A76">
        <w:rPr>
          <w:rFonts w:ascii="Times New Roman" w:hAnsi="Times New Roman"/>
          <w:bCs/>
          <w:color w:val="auto"/>
          <w:sz w:val="28"/>
          <w:szCs w:val="28"/>
          <w:lang w:bidi="ar-SA"/>
        </w:rPr>
        <w:t>Минздрава ЧР</w:t>
      </w:r>
      <w:r w:rsidR="00260A76" w:rsidRPr="00AD0290">
        <w:rPr>
          <w:rFonts w:ascii="Times New Roman" w:hAnsi="Times New Roman"/>
          <w:bCs/>
          <w:color w:val="auto"/>
          <w:sz w:val="28"/>
          <w:szCs w:val="28"/>
          <w:lang w:bidi="ar-SA"/>
        </w:rPr>
        <w:t xml:space="preserve"> </w:t>
      </w:r>
      <w:r w:rsidRPr="00C44D11">
        <w:rPr>
          <w:rFonts w:ascii="Times New Roman" w:hAnsi="Times New Roman"/>
          <w:bCs/>
          <w:color w:val="auto"/>
          <w:sz w:val="28"/>
          <w:szCs w:val="28"/>
          <w:lang w:bidi="ar-SA"/>
        </w:rPr>
        <w:t>составляет 76 ед., из них занятых должностей – 75 ед.</w:t>
      </w:r>
    </w:p>
    <w:p w14:paraId="67B1FE1B" w14:textId="77777777" w:rsidR="00466BC9" w:rsidRDefault="00466BC9" w:rsidP="00C44D11">
      <w:pPr>
        <w:widowControl/>
        <w:ind w:firstLine="708"/>
        <w:jc w:val="both"/>
        <w:rPr>
          <w:rFonts w:ascii="Times New Roman" w:hAnsi="Times New Roman"/>
          <w:bCs/>
          <w:color w:val="auto"/>
          <w:sz w:val="28"/>
          <w:szCs w:val="28"/>
          <w:lang w:bidi="ar-SA"/>
        </w:rPr>
      </w:pPr>
      <w:r w:rsidRPr="00C44D11">
        <w:rPr>
          <w:rFonts w:ascii="Times New Roman" w:hAnsi="Times New Roman"/>
          <w:bCs/>
          <w:color w:val="auto"/>
          <w:sz w:val="28"/>
          <w:szCs w:val="28"/>
          <w:lang w:bidi="ar-SA"/>
        </w:rPr>
        <w:t xml:space="preserve">На отчетный период всего численность врачей в республике составила </w:t>
      </w:r>
      <w:r w:rsidR="008B2464" w:rsidRPr="00C44D11">
        <w:rPr>
          <w:rFonts w:ascii="Times New Roman" w:hAnsi="Times New Roman"/>
          <w:bCs/>
          <w:color w:val="auto"/>
          <w:sz w:val="28"/>
          <w:szCs w:val="28"/>
          <w:lang w:bidi="ar-SA"/>
        </w:rPr>
        <w:t>4</w:t>
      </w:r>
      <w:r w:rsidR="00AB7CFF" w:rsidRPr="00C44D11">
        <w:rPr>
          <w:rFonts w:ascii="Times New Roman" w:hAnsi="Times New Roman"/>
          <w:bCs/>
          <w:color w:val="auto"/>
          <w:sz w:val="28"/>
          <w:szCs w:val="28"/>
          <w:lang w:bidi="ar-SA"/>
        </w:rPr>
        <w:t> </w:t>
      </w:r>
      <w:r w:rsidR="00BF54F9" w:rsidRPr="00C44D11">
        <w:rPr>
          <w:rFonts w:ascii="Times New Roman" w:hAnsi="Times New Roman"/>
          <w:bCs/>
          <w:color w:val="auto"/>
          <w:sz w:val="28"/>
          <w:szCs w:val="28"/>
          <w:lang w:bidi="ar-SA"/>
        </w:rPr>
        <w:t>133</w:t>
      </w:r>
      <w:r w:rsidR="00AB7CFF" w:rsidRPr="00C44D11">
        <w:rPr>
          <w:rFonts w:ascii="Times New Roman" w:hAnsi="Times New Roman"/>
          <w:bCs/>
          <w:color w:val="auto"/>
          <w:sz w:val="28"/>
          <w:szCs w:val="28"/>
          <w:lang w:bidi="ar-SA"/>
        </w:rPr>
        <w:t xml:space="preserve"> </w:t>
      </w:r>
      <w:r w:rsidRPr="00C44D11">
        <w:rPr>
          <w:rFonts w:ascii="Times New Roman" w:hAnsi="Times New Roman"/>
          <w:bCs/>
          <w:color w:val="auto"/>
          <w:sz w:val="28"/>
          <w:szCs w:val="28"/>
          <w:lang w:bidi="ar-SA"/>
        </w:rPr>
        <w:t xml:space="preserve">чел., численность работников среднего медперсонала – </w:t>
      </w:r>
      <w:r w:rsidR="004C3350" w:rsidRPr="00C44D11">
        <w:rPr>
          <w:rFonts w:ascii="Times New Roman" w:hAnsi="Times New Roman"/>
          <w:bCs/>
          <w:color w:val="auto"/>
          <w:sz w:val="28"/>
          <w:szCs w:val="28"/>
          <w:lang w:bidi="ar-SA"/>
        </w:rPr>
        <w:t>1</w:t>
      </w:r>
      <w:r w:rsidR="00F23F5D" w:rsidRPr="00C44D11">
        <w:rPr>
          <w:rFonts w:ascii="Times New Roman" w:hAnsi="Times New Roman"/>
          <w:bCs/>
          <w:color w:val="auto"/>
          <w:sz w:val="28"/>
          <w:szCs w:val="28"/>
          <w:lang w:bidi="ar-SA"/>
        </w:rPr>
        <w:t>0</w:t>
      </w:r>
      <w:r w:rsidR="00AB7CFF" w:rsidRPr="00C44D11">
        <w:rPr>
          <w:rFonts w:ascii="Times New Roman" w:hAnsi="Times New Roman"/>
          <w:bCs/>
          <w:color w:val="auto"/>
          <w:sz w:val="28"/>
          <w:szCs w:val="28"/>
          <w:lang w:bidi="ar-SA"/>
        </w:rPr>
        <w:t> </w:t>
      </w:r>
      <w:r w:rsidR="00FF5740" w:rsidRPr="00C44D11">
        <w:rPr>
          <w:rFonts w:ascii="Times New Roman" w:hAnsi="Times New Roman"/>
          <w:bCs/>
          <w:color w:val="auto"/>
          <w:sz w:val="28"/>
          <w:szCs w:val="28"/>
          <w:lang w:bidi="ar-SA"/>
        </w:rPr>
        <w:t>028</w:t>
      </w:r>
      <w:r w:rsidR="00AB7CFF" w:rsidRPr="00C44D11">
        <w:rPr>
          <w:rFonts w:ascii="Times New Roman" w:hAnsi="Times New Roman"/>
          <w:bCs/>
          <w:color w:val="auto"/>
          <w:sz w:val="28"/>
          <w:szCs w:val="28"/>
          <w:lang w:bidi="ar-SA"/>
        </w:rPr>
        <w:t xml:space="preserve"> </w:t>
      </w:r>
      <w:r w:rsidRPr="00C44D11">
        <w:rPr>
          <w:rFonts w:ascii="Times New Roman" w:hAnsi="Times New Roman"/>
          <w:bCs/>
          <w:color w:val="auto"/>
          <w:sz w:val="28"/>
          <w:szCs w:val="28"/>
          <w:lang w:bidi="ar-SA"/>
        </w:rPr>
        <w:t xml:space="preserve">чел., численность работников младшего персонала – </w:t>
      </w:r>
      <w:r w:rsidR="00F23F5D" w:rsidRPr="00C44D11">
        <w:rPr>
          <w:rFonts w:ascii="Times New Roman" w:hAnsi="Times New Roman"/>
          <w:bCs/>
          <w:color w:val="auto"/>
          <w:sz w:val="28"/>
          <w:szCs w:val="28"/>
          <w:lang w:bidi="ar-SA"/>
        </w:rPr>
        <w:t>1</w:t>
      </w:r>
      <w:r w:rsidR="00AB7CFF" w:rsidRPr="00C44D11">
        <w:rPr>
          <w:rFonts w:ascii="Times New Roman" w:hAnsi="Times New Roman"/>
          <w:bCs/>
          <w:color w:val="auto"/>
          <w:sz w:val="28"/>
          <w:szCs w:val="28"/>
          <w:lang w:bidi="ar-SA"/>
        </w:rPr>
        <w:t> </w:t>
      </w:r>
      <w:r w:rsidR="00FF5740" w:rsidRPr="00C44D11">
        <w:rPr>
          <w:rFonts w:ascii="Times New Roman" w:hAnsi="Times New Roman"/>
          <w:bCs/>
          <w:color w:val="auto"/>
          <w:sz w:val="28"/>
          <w:szCs w:val="28"/>
          <w:lang w:bidi="ar-SA"/>
        </w:rPr>
        <w:t>923</w:t>
      </w:r>
      <w:r w:rsidR="00AB7CFF" w:rsidRPr="00C44D11">
        <w:rPr>
          <w:rFonts w:ascii="Times New Roman" w:hAnsi="Times New Roman"/>
          <w:bCs/>
          <w:color w:val="auto"/>
          <w:sz w:val="28"/>
          <w:szCs w:val="28"/>
          <w:lang w:bidi="ar-SA"/>
        </w:rPr>
        <w:t xml:space="preserve"> </w:t>
      </w:r>
      <w:r w:rsidRPr="00C44D11">
        <w:rPr>
          <w:rFonts w:ascii="Times New Roman" w:hAnsi="Times New Roman"/>
          <w:bCs/>
          <w:color w:val="auto"/>
          <w:sz w:val="28"/>
          <w:szCs w:val="28"/>
          <w:lang w:bidi="ar-SA"/>
        </w:rPr>
        <w:t>чел.</w:t>
      </w:r>
    </w:p>
    <w:p w14:paraId="326E4ABE" w14:textId="77777777" w:rsidR="00C44D11" w:rsidRPr="00C44D11" w:rsidRDefault="00C44D11" w:rsidP="00C44D11">
      <w:pPr>
        <w:widowControl/>
        <w:ind w:firstLine="708"/>
        <w:jc w:val="both"/>
        <w:rPr>
          <w:rFonts w:ascii="Times New Roman" w:hAnsi="Times New Roman"/>
          <w:bCs/>
          <w:color w:val="auto"/>
          <w:sz w:val="28"/>
          <w:szCs w:val="28"/>
          <w:lang w:bidi="ar-SA"/>
        </w:rPr>
      </w:pPr>
    </w:p>
    <w:p w14:paraId="4C363B4E" w14:textId="77777777" w:rsidR="00C44D11" w:rsidRPr="00C44D11" w:rsidRDefault="00C44D11" w:rsidP="00C44D11">
      <w:pPr>
        <w:pStyle w:val="50"/>
        <w:keepNext/>
        <w:keepLines/>
        <w:shd w:val="clear" w:color="auto" w:fill="auto"/>
        <w:tabs>
          <w:tab w:val="center" w:pos="4845"/>
        </w:tabs>
        <w:spacing w:after="0" w:line="240" w:lineRule="auto"/>
        <w:rPr>
          <w:i/>
        </w:rPr>
      </w:pPr>
      <w:r w:rsidRPr="00C44D11">
        <w:rPr>
          <w:i/>
        </w:rPr>
        <w:t>Основные показатели деятельности</w:t>
      </w:r>
    </w:p>
    <w:p w14:paraId="578E08D5" w14:textId="77777777" w:rsidR="00466BC9" w:rsidRPr="00AD0290" w:rsidRDefault="00466BC9" w:rsidP="003A5453">
      <w:pPr>
        <w:widowControl/>
        <w:ind w:firstLine="720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AD0290">
        <w:rPr>
          <w:rFonts w:ascii="Times New Roman" w:hAnsi="Times New Roman"/>
          <w:color w:val="auto"/>
          <w:sz w:val="28"/>
          <w:szCs w:val="28"/>
          <w:lang w:bidi="ar-SA"/>
        </w:rPr>
        <w:t xml:space="preserve">Показатель обеспеченности врачебными кадрами в республике                         на 1 </w:t>
      </w:r>
      <w:r w:rsidR="00FF5740">
        <w:rPr>
          <w:rFonts w:ascii="Times New Roman" w:hAnsi="Times New Roman"/>
          <w:color w:val="auto"/>
          <w:spacing w:val="-8"/>
          <w:sz w:val="28"/>
          <w:szCs w:val="28"/>
          <w:lang w:bidi="ar-SA"/>
        </w:rPr>
        <w:t xml:space="preserve">июня </w:t>
      </w:r>
      <w:r w:rsidR="00012853" w:rsidRPr="00AD0290">
        <w:rPr>
          <w:rFonts w:ascii="Times New Roman" w:hAnsi="Times New Roman"/>
          <w:color w:val="auto"/>
          <w:spacing w:val="-8"/>
          <w:sz w:val="28"/>
          <w:szCs w:val="28"/>
          <w:lang w:bidi="ar-SA"/>
        </w:rPr>
        <w:t>202</w:t>
      </w:r>
      <w:r w:rsidR="0079531C" w:rsidRPr="00AD0290">
        <w:rPr>
          <w:rFonts w:ascii="Times New Roman" w:hAnsi="Times New Roman"/>
          <w:color w:val="auto"/>
          <w:spacing w:val="-8"/>
          <w:sz w:val="28"/>
          <w:szCs w:val="28"/>
          <w:lang w:bidi="ar-SA"/>
        </w:rPr>
        <w:t>1</w:t>
      </w:r>
      <w:r w:rsidR="00012853" w:rsidRPr="00AD0290">
        <w:rPr>
          <w:rFonts w:ascii="Times New Roman" w:hAnsi="Times New Roman"/>
          <w:color w:val="auto"/>
          <w:spacing w:val="-8"/>
          <w:sz w:val="28"/>
          <w:szCs w:val="28"/>
          <w:lang w:bidi="ar-SA"/>
        </w:rPr>
        <w:t xml:space="preserve"> года </w:t>
      </w:r>
      <w:r w:rsidR="00012853" w:rsidRPr="00AD0290">
        <w:rPr>
          <w:rFonts w:ascii="Times New Roman" w:hAnsi="Times New Roman"/>
          <w:color w:val="auto"/>
          <w:sz w:val="28"/>
          <w:szCs w:val="28"/>
          <w:lang w:bidi="ar-SA"/>
        </w:rPr>
        <w:t>составил</w:t>
      </w:r>
      <w:r w:rsidR="00AB7CFF" w:rsidRPr="00AD0290">
        <w:rPr>
          <w:rFonts w:ascii="Times New Roman" w:hAnsi="Times New Roman"/>
          <w:color w:val="auto"/>
          <w:sz w:val="28"/>
          <w:szCs w:val="28"/>
          <w:lang w:bidi="ar-SA"/>
        </w:rPr>
        <w:t xml:space="preserve"> </w:t>
      </w:r>
      <w:r w:rsidR="00BF54F9">
        <w:rPr>
          <w:rFonts w:ascii="Times New Roman" w:hAnsi="Times New Roman"/>
          <w:b/>
          <w:color w:val="auto"/>
          <w:sz w:val="28"/>
          <w:szCs w:val="28"/>
          <w:lang w:bidi="ar-SA"/>
        </w:rPr>
        <w:t>27</w:t>
      </w:r>
      <w:r w:rsidR="00F23F5D" w:rsidRPr="00AD0290">
        <w:rPr>
          <w:rFonts w:ascii="Times New Roman" w:hAnsi="Times New Roman"/>
          <w:b/>
          <w:color w:val="auto"/>
          <w:sz w:val="28"/>
          <w:szCs w:val="28"/>
          <w:lang w:bidi="ar-SA"/>
        </w:rPr>
        <w:t>,</w:t>
      </w:r>
      <w:r w:rsidR="00FF5740">
        <w:rPr>
          <w:rFonts w:ascii="Times New Roman" w:hAnsi="Times New Roman"/>
          <w:b/>
          <w:color w:val="auto"/>
          <w:sz w:val="28"/>
          <w:szCs w:val="28"/>
          <w:lang w:bidi="ar-SA"/>
        </w:rPr>
        <w:t>7</w:t>
      </w:r>
      <w:r w:rsidRPr="00AD0290">
        <w:rPr>
          <w:rFonts w:ascii="Times New Roman" w:hAnsi="Times New Roman"/>
          <w:color w:val="auto"/>
          <w:sz w:val="28"/>
          <w:szCs w:val="28"/>
          <w:lang w:bidi="ar-SA"/>
        </w:rPr>
        <w:t xml:space="preserve"> на 10 тыс. населения </w:t>
      </w:r>
      <w:r w:rsidRPr="007A37B8">
        <w:rPr>
          <w:rFonts w:ascii="Times New Roman" w:hAnsi="Times New Roman"/>
          <w:i/>
          <w:color w:val="auto"/>
          <w:sz w:val="28"/>
          <w:szCs w:val="28"/>
          <w:lang w:bidi="ar-SA"/>
        </w:rPr>
        <w:t xml:space="preserve">(на 1 </w:t>
      </w:r>
      <w:r w:rsidR="00FF5740" w:rsidRPr="007A37B8">
        <w:rPr>
          <w:rFonts w:ascii="Times New Roman" w:hAnsi="Times New Roman"/>
          <w:i/>
          <w:color w:val="auto"/>
          <w:spacing w:val="-8"/>
          <w:sz w:val="28"/>
          <w:szCs w:val="28"/>
          <w:lang w:bidi="ar-SA"/>
        </w:rPr>
        <w:t>июня</w:t>
      </w:r>
      <w:r w:rsidR="00AB7CFF" w:rsidRPr="007A37B8">
        <w:rPr>
          <w:rFonts w:ascii="Times New Roman" w:hAnsi="Times New Roman"/>
          <w:i/>
          <w:color w:val="auto"/>
          <w:spacing w:val="-8"/>
          <w:sz w:val="28"/>
          <w:szCs w:val="28"/>
          <w:lang w:bidi="ar-SA"/>
        </w:rPr>
        <w:t xml:space="preserve"> </w:t>
      </w:r>
      <w:r w:rsidRPr="007A37B8">
        <w:rPr>
          <w:rFonts w:ascii="Times New Roman" w:hAnsi="Times New Roman"/>
          <w:i/>
          <w:color w:val="auto"/>
          <w:sz w:val="28"/>
          <w:szCs w:val="28"/>
          <w:lang w:bidi="ar-SA"/>
        </w:rPr>
        <w:t>20</w:t>
      </w:r>
      <w:r w:rsidR="0079531C" w:rsidRPr="007A37B8">
        <w:rPr>
          <w:rFonts w:ascii="Times New Roman" w:hAnsi="Times New Roman"/>
          <w:i/>
          <w:color w:val="auto"/>
          <w:sz w:val="28"/>
          <w:szCs w:val="28"/>
          <w:lang w:bidi="ar-SA"/>
        </w:rPr>
        <w:t>20</w:t>
      </w:r>
      <w:r w:rsidRPr="007A37B8">
        <w:rPr>
          <w:rFonts w:ascii="Times New Roman" w:hAnsi="Times New Roman"/>
          <w:i/>
          <w:color w:val="auto"/>
          <w:sz w:val="28"/>
          <w:szCs w:val="28"/>
          <w:lang w:bidi="ar-SA"/>
        </w:rPr>
        <w:t xml:space="preserve"> г. – </w:t>
      </w:r>
      <w:r w:rsidR="00F23F5D" w:rsidRPr="007A37B8">
        <w:rPr>
          <w:rFonts w:ascii="Times New Roman" w:hAnsi="Times New Roman"/>
          <w:b/>
          <w:i/>
          <w:color w:val="auto"/>
          <w:sz w:val="28"/>
          <w:szCs w:val="28"/>
          <w:lang w:bidi="ar-SA"/>
        </w:rPr>
        <w:t>27,</w:t>
      </w:r>
      <w:r w:rsidR="00CA2ED2" w:rsidRPr="007A37B8">
        <w:rPr>
          <w:rFonts w:ascii="Times New Roman" w:hAnsi="Times New Roman"/>
          <w:b/>
          <w:i/>
          <w:color w:val="auto"/>
          <w:sz w:val="28"/>
          <w:szCs w:val="28"/>
          <w:lang w:bidi="ar-SA"/>
        </w:rPr>
        <w:t>8</w:t>
      </w:r>
      <w:r w:rsidRPr="007A37B8">
        <w:rPr>
          <w:rFonts w:ascii="Times New Roman" w:hAnsi="Times New Roman"/>
          <w:i/>
          <w:color w:val="auto"/>
          <w:sz w:val="28"/>
          <w:szCs w:val="28"/>
          <w:lang w:bidi="ar-SA"/>
        </w:rPr>
        <w:t>)</w:t>
      </w:r>
      <w:r w:rsidRPr="0007722D">
        <w:rPr>
          <w:rFonts w:ascii="Times New Roman" w:hAnsi="Times New Roman"/>
          <w:color w:val="auto"/>
          <w:sz w:val="28"/>
          <w:szCs w:val="28"/>
          <w:lang w:bidi="ar-SA"/>
        </w:rPr>
        <w:t>,</w:t>
      </w:r>
      <w:r w:rsidRPr="00CA2ED2">
        <w:rPr>
          <w:rFonts w:ascii="Times New Roman" w:hAnsi="Times New Roman"/>
          <w:color w:val="auto"/>
          <w:sz w:val="28"/>
          <w:szCs w:val="28"/>
          <w:lang w:bidi="ar-SA"/>
        </w:rPr>
        <w:t xml:space="preserve"> </w:t>
      </w:r>
      <w:r w:rsidRPr="00BF54F9">
        <w:rPr>
          <w:rFonts w:ascii="Times New Roman" w:hAnsi="Times New Roman"/>
          <w:color w:val="auto"/>
          <w:sz w:val="28"/>
          <w:szCs w:val="28"/>
          <w:lang w:bidi="ar-SA"/>
        </w:rPr>
        <w:t xml:space="preserve">показатель обеспеченности средним медицинским персоналом – </w:t>
      </w:r>
      <w:r w:rsidR="00F23F5D" w:rsidRPr="00BF54F9">
        <w:rPr>
          <w:rFonts w:ascii="Times New Roman" w:hAnsi="Times New Roman"/>
          <w:b/>
          <w:color w:val="auto"/>
          <w:sz w:val="28"/>
          <w:szCs w:val="28"/>
          <w:lang w:bidi="ar-SA"/>
        </w:rPr>
        <w:t>6</w:t>
      </w:r>
      <w:r w:rsidR="00FF5740">
        <w:rPr>
          <w:rFonts w:ascii="Times New Roman" w:hAnsi="Times New Roman"/>
          <w:b/>
          <w:color w:val="auto"/>
          <w:sz w:val="28"/>
          <w:szCs w:val="28"/>
          <w:lang w:bidi="ar-SA"/>
        </w:rPr>
        <w:t>6</w:t>
      </w:r>
      <w:r w:rsidR="00F23F5D" w:rsidRPr="00BF54F9">
        <w:rPr>
          <w:rFonts w:ascii="Times New Roman" w:hAnsi="Times New Roman"/>
          <w:b/>
          <w:color w:val="auto"/>
          <w:sz w:val="28"/>
          <w:szCs w:val="28"/>
          <w:lang w:bidi="ar-SA"/>
        </w:rPr>
        <w:t>,</w:t>
      </w:r>
      <w:r w:rsidR="00FF5740">
        <w:rPr>
          <w:rFonts w:ascii="Times New Roman" w:hAnsi="Times New Roman"/>
          <w:b/>
          <w:color w:val="auto"/>
          <w:sz w:val="28"/>
          <w:szCs w:val="28"/>
          <w:lang w:bidi="ar-SA"/>
        </w:rPr>
        <w:t>9</w:t>
      </w:r>
      <w:r w:rsidR="00BF54F9">
        <w:rPr>
          <w:rFonts w:ascii="Times New Roman" w:hAnsi="Times New Roman"/>
          <w:b/>
          <w:color w:val="auto"/>
          <w:sz w:val="28"/>
          <w:szCs w:val="28"/>
          <w:lang w:bidi="ar-SA"/>
        </w:rPr>
        <w:t xml:space="preserve"> </w:t>
      </w:r>
      <w:r w:rsidRPr="00BF54F9">
        <w:rPr>
          <w:rFonts w:ascii="Times New Roman" w:hAnsi="Times New Roman"/>
          <w:color w:val="auto"/>
          <w:sz w:val="28"/>
          <w:szCs w:val="28"/>
          <w:lang w:bidi="ar-SA"/>
        </w:rPr>
        <w:t xml:space="preserve">на 10 тыс. </w:t>
      </w:r>
      <w:r w:rsidRPr="00051360">
        <w:rPr>
          <w:rFonts w:ascii="Times New Roman" w:hAnsi="Times New Roman"/>
          <w:color w:val="auto"/>
          <w:sz w:val="28"/>
          <w:szCs w:val="28"/>
          <w:lang w:bidi="ar-SA"/>
        </w:rPr>
        <w:t xml:space="preserve">населения </w:t>
      </w:r>
      <w:r w:rsidRPr="007A37B8">
        <w:rPr>
          <w:rFonts w:ascii="Times New Roman" w:hAnsi="Times New Roman"/>
          <w:i/>
          <w:color w:val="auto"/>
          <w:sz w:val="28"/>
          <w:szCs w:val="28"/>
          <w:lang w:bidi="ar-SA"/>
        </w:rPr>
        <w:t xml:space="preserve">(на </w:t>
      </w:r>
      <w:r w:rsidR="0079531C" w:rsidRPr="007A37B8">
        <w:rPr>
          <w:rFonts w:ascii="Times New Roman" w:hAnsi="Times New Roman"/>
          <w:i/>
          <w:color w:val="auto"/>
          <w:sz w:val="28"/>
          <w:szCs w:val="28"/>
          <w:lang w:bidi="ar-SA"/>
        </w:rPr>
        <w:t xml:space="preserve">1 </w:t>
      </w:r>
      <w:r w:rsidR="00FF5740" w:rsidRPr="007A37B8">
        <w:rPr>
          <w:rFonts w:ascii="Times New Roman" w:hAnsi="Times New Roman"/>
          <w:i/>
          <w:color w:val="auto"/>
          <w:spacing w:val="-8"/>
          <w:sz w:val="28"/>
          <w:szCs w:val="28"/>
          <w:lang w:bidi="ar-SA"/>
        </w:rPr>
        <w:t>июня</w:t>
      </w:r>
      <w:r w:rsidR="00185E25" w:rsidRPr="007A37B8">
        <w:rPr>
          <w:rFonts w:ascii="Times New Roman" w:hAnsi="Times New Roman"/>
          <w:i/>
          <w:color w:val="auto"/>
          <w:spacing w:val="-8"/>
          <w:sz w:val="28"/>
          <w:szCs w:val="28"/>
          <w:lang w:bidi="ar-SA"/>
        </w:rPr>
        <w:t xml:space="preserve"> </w:t>
      </w:r>
      <w:r w:rsidRPr="007A37B8">
        <w:rPr>
          <w:rFonts w:ascii="Times New Roman" w:hAnsi="Times New Roman"/>
          <w:i/>
          <w:color w:val="auto"/>
          <w:sz w:val="28"/>
          <w:szCs w:val="28"/>
          <w:lang w:bidi="ar-SA"/>
        </w:rPr>
        <w:t xml:space="preserve"> </w:t>
      </w:r>
      <w:r w:rsidR="00276869" w:rsidRPr="007A37B8">
        <w:rPr>
          <w:rFonts w:ascii="Times New Roman" w:hAnsi="Times New Roman"/>
          <w:i/>
          <w:color w:val="auto"/>
          <w:sz w:val="28"/>
          <w:szCs w:val="28"/>
          <w:lang w:bidi="ar-SA"/>
        </w:rPr>
        <w:t xml:space="preserve"> </w:t>
      </w:r>
      <w:r w:rsidRPr="007A37B8">
        <w:rPr>
          <w:rFonts w:ascii="Times New Roman" w:hAnsi="Times New Roman"/>
          <w:i/>
          <w:color w:val="auto"/>
          <w:sz w:val="28"/>
          <w:szCs w:val="28"/>
          <w:lang w:bidi="ar-SA"/>
        </w:rPr>
        <w:t>20</w:t>
      </w:r>
      <w:r w:rsidR="0079531C" w:rsidRPr="007A37B8">
        <w:rPr>
          <w:rFonts w:ascii="Times New Roman" w:hAnsi="Times New Roman"/>
          <w:i/>
          <w:color w:val="auto"/>
          <w:sz w:val="28"/>
          <w:szCs w:val="28"/>
          <w:lang w:bidi="ar-SA"/>
        </w:rPr>
        <w:t>20</w:t>
      </w:r>
      <w:r w:rsidRPr="007A37B8">
        <w:rPr>
          <w:rFonts w:ascii="Times New Roman" w:hAnsi="Times New Roman"/>
          <w:i/>
          <w:color w:val="auto"/>
          <w:sz w:val="28"/>
          <w:szCs w:val="28"/>
          <w:lang w:bidi="ar-SA"/>
        </w:rPr>
        <w:t xml:space="preserve"> г. – </w:t>
      </w:r>
      <w:r w:rsidR="00F23F5D" w:rsidRPr="007A37B8">
        <w:rPr>
          <w:rFonts w:ascii="Times New Roman" w:hAnsi="Times New Roman"/>
          <w:b/>
          <w:i/>
          <w:color w:val="auto"/>
          <w:sz w:val="28"/>
          <w:szCs w:val="28"/>
          <w:lang w:bidi="ar-SA"/>
        </w:rPr>
        <w:t>68,</w:t>
      </w:r>
      <w:r w:rsidR="00CA2ED2" w:rsidRPr="007A37B8">
        <w:rPr>
          <w:rFonts w:ascii="Times New Roman" w:hAnsi="Times New Roman"/>
          <w:b/>
          <w:i/>
          <w:color w:val="auto"/>
          <w:sz w:val="28"/>
          <w:szCs w:val="28"/>
          <w:lang w:bidi="ar-SA"/>
        </w:rPr>
        <w:t>1</w:t>
      </w:r>
      <w:r w:rsidRPr="007A37B8">
        <w:rPr>
          <w:rFonts w:ascii="Times New Roman" w:hAnsi="Times New Roman"/>
          <w:i/>
          <w:color w:val="auto"/>
          <w:sz w:val="28"/>
          <w:szCs w:val="28"/>
          <w:lang w:bidi="ar-SA"/>
        </w:rPr>
        <w:t>).</w:t>
      </w:r>
      <w:r w:rsidRPr="00AD0290">
        <w:rPr>
          <w:rFonts w:ascii="Times New Roman" w:hAnsi="Times New Roman"/>
          <w:color w:val="auto"/>
          <w:sz w:val="28"/>
          <w:szCs w:val="28"/>
          <w:lang w:bidi="ar-SA"/>
        </w:rPr>
        <w:t xml:space="preserve"> </w:t>
      </w:r>
    </w:p>
    <w:p w14:paraId="7EF5C9FD" w14:textId="77777777" w:rsidR="00466BC9" w:rsidRPr="00AD0290" w:rsidRDefault="00466BC9" w:rsidP="003A5453">
      <w:pPr>
        <w:widowControl/>
        <w:ind w:firstLine="720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AD0290">
        <w:rPr>
          <w:rFonts w:ascii="Times New Roman" w:hAnsi="Times New Roman"/>
          <w:color w:val="auto"/>
          <w:sz w:val="28"/>
          <w:szCs w:val="28"/>
          <w:lang w:bidi="ar-SA"/>
        </w:rPr>
        <w:t xml:space="preserve">Дефицит врачей в соответствии с порядком расчета Минздрава РФ составил </w:t>
      </w:r>
      <w:r w:rsidR="004C310F" w:rsidRPr="00AD0290">
        <w:rPr>
          <w:rFonts w:ascii="Times New Roman" w:hAnsi="Times New Roman"/>
          <w:b/>
          <w:color w:val="auto"/>
          <w:sz w:val="28"/>
          <w:szCs w:val="28"/>
          <w:lang w:bidi="ar-SA"/>
        </w:rPr>
        <w:t>1</w:t>
      </w:r>
      <w:r w:rsidR="00AB7CFF" w:rsidRPr="00AD0290">
        <w:rPr>
          <w:rFonts w:ascii="Times New Roman" w:hAnsi="Times New Roman"/>
          <w:b/>
          <w:color w:val="auto"/>
          <w:sz w:val="28"/>
          <w:szCs w:val="28"/>
          <w:lang w:bidi="ar-SA"/>
        </w:rPr>
        <w:t> </w:t>
      </w:r>
      <w:r w:rsidR="00FF5740">
        <w:rPr>
          <w:rFonts w:ascii="Times New Roman" w:hAnsi="Times New Roman"/>
          <w:b/>
          <w:color w:val="auto"/>
          <w:sz w:val="28"/>
          <w:szCs w:val="28"/>
          <w:lang w:bidi="ar-SA"/>
        </w:rPr>
        <w:t>491</w:t>
      </w:r>
      <w:r w:rsidR="00AB7CFF" w:rsidRPr="00AD0290">
        <w:rPr>
          <w:rFonts w:ascii="Times New Roman" w:hAnsi="Times New Roman"/>
          <w:b/>
          <w:color w:val="auto"/>
          <w:sz w:val="28"/>
          <w:szCs w:val="28"/>
          <w:lang w:bidi="ar-SA"/>
        </w:rPr>
        <w:t xml:space="preserve"> </w:t>
      </w:r>
      <w:r w:rsidRPr="00AD0290">
        <w:rPr>
          <w:rFonts w:ascii="Times New Roman" w:hAnsi="Times New Roman"/>
          <w:color w:val="auto"/>
          <w:sz w:val="28"/>
          <w:szCs w:val="28"/>
          <w:lang w:bidi="ar-SA"/>
        </w:rPr>
        <w:t xml:space="preserve">чел., дефицит </w:t>
      </w:r>
      <w:r w:rsidRPr="00AD0290">
        <w:rPr>
          <w:rFonts w:ascii="Times New Roman" w:hAnsi="Times New Roman"/>
          <w:color w:val="auto"/>
          <w:spacing w:val="-6"/>
          <w:sz w:val="28"/>
          <w:szCs w:val="28"/>
          <w:lang w:bidi="ar-SA"/>
        </w:rPr>
        <w:t xml:space="preserve">работников среднего медицинского персонала составил </w:t>
      </w:r>
      <w:r w:rsidR="004C310F" w:rsidRPr="00AD0290">
        <w:rPr>
          <w:rFonts w:ascii="Times New Roman" w:hAnsi="Times New Roman"/>
          <w:b/>
          <w:color w:val="auto"/>
          <w:spacing w:val="-6"/>
          <w:sz w:val="28"/>
          <w:szCs w:val="28"/>
          <w:lang w:bidi="ar-SA"/>
        </w:rPr>
        <w:t>2</w:t>
      </w:r>
      <w:r w:rsidR="00AB7CFF" w:rsidRPr="00AD0290">
        <w:rPr>
          <w:rFonts w:ascii="Times New Roman" w:hAnsi="Times New Roman"/>
          <w:b/>
          <w:color w:val="auto"/>
          <w:spacing w:val="-6"/>
          <w:sz w:val="28"/>
          <w:szCs w:val="28"/>
          <w:lang w:bidi="ar-SA"/>
        </w:rPr>
        <w:t> </w:t>
      </w:r>
      <w:r w:rsidR="00DB34B0" w:rsidRPr="00AD0290">
        <w:rPr>
          <w:rFonts w:ascii="Times New Roman" w:hAnsi="Times New Roman"/>
          <w:b/>
          <w:color w:val="auto"/>
          <w:spacing w:val="-6"/>
          <w:sz w:val="28"/>
          <w:szCs w:val="28"/>
          <w:lang w:bidi="ar-SA"/>
        </w:rPr>
        <w:t>6</w:t>
      </w:r>
      <w:r w:rsidR="00FF5740">
        <w:rPr>
          <w:rFonts w:ascii="Times New Roman" w:hAnsi="Times New Roman"/>
          <w:b/>
          <w:color w:val="auto"/>
          <w:spacing w:val="-6"/>
          <w:sz w:val="28"/>
          <w:szCs w:val="28"/>
          <w:lang w:bidi="ar-SA"/>
        </w:rPr>
        <w:t>95</w:t>
      </w:r>
      <w:r w:rsidR="00AB7CFF" w:rsidRPr="00AD0290">
        <w:rPr>
          <w:rFonts w:ascii="Times New Roman" w:hAnsi="Times New Roman"/>
          <w:b/>
          <w:color w:val="auto"/>
          <w:spacing w:val="-6"/>
          <w:sz w:val="28"/>
          <w:szCs w:val="28"/>
          <w:lang w:bidi="ar-SA"/>
        </w:rPr>
        <w:t xml:space="preserve"> </w:t>
      </w:r>
      <w:r w:rsidRPr="00AD0290">
        <w:rPr>
          <w:rFonts w:ascii="Times New Roman" w:hAnsi="Times New Roman"/>
          <w:color w:val="auto"/>
          <w:spacing w:val="-6"/>
          <w:sz w:val="28"/>
          <w:szCs w:val="28"/>
          <w:lang w:bidi="ar-SA"/>
        </w:rPr>
        <w:t xml:space="preserve">чел. </w:t>
      </w:r>
    </w:p>
    <w:p w14:paraId="3652DD5B" w14:textId="77777777" w:rsidR="00466BC9" w:rsidRPr="00AD0290" w:rsidRDefault="00466BC9" w:rsidP="003A5453">
      <w:pPr>
        <w:widowControl/>
        <w:ind w:firstLine="708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AD0290">
        <w:rPr>
          <w:rFonts w:ascii="Times New Roman" w:hAnsi="Times New Roman"/>
          <w:color w:val="auto"/>
          <w:sz w:val="28"/>
          <w:szCs w:val="28"/>
          <w:lang w:bidi="ar-SA"/>
        </w:rPr>
        <w:t xml:space="preserve">По состоянию на 1 </w:t>
      </w:r>
      <w:r w:rsidR="00FF5740">
        <w:rPr>
          <w:rFonts w:ascii="Times New Roman" w:hAnsi="Times New Roman"/>
          <w:color w:val="auto"/>
          <w:spacing w:val="-8"/>
          <w:sz w:val="28"/>
          <w:szCs w:val="28"/>
          <w:lang w:bidi="ar-SA"/>
        </w:rPr>
        <w:t>июня</w:t>
      </w:r>
      <w:r w:rsidRPr="00AD0290">
        <w:rPr>
          <w:rFonts w:ascii="Times New Roman" w:hAnsi="Times New Roman"/>
          <w:color w:val="auto"/>
          <w:sz w:val="28"/>
          <w:szCs w:val="28"/>
          <w:lang w:bidi="ar-SA"/>
        </w:rPr>
        <w:t xml:space="preserve"> 202</w:t>
      </w:r>
      <w:r w:rsidR="00DB34B0" w:rsidRPr="00AD0290">
        <w:rPr>
          <w:rFonts w:ascii="Times New Roman" w:hAnsi="Times New Roman"/>
          <w:color w:val="auto"/>
          <w:sz w:val="28"/>
          <w:szCs w:val="28"/>
          <w:lang w:bidi="ar-SA"/>
        </w:rPr>
        <w:t>1</w:t>
      </w:r>
      <w:r w:rsidRPr="00AD0290">
        <w:rPr>
          <w:rFonts w:ascii="Times New Roman" w:hAnsi="Times New Roman"/>
          <w:color w:val="auto"/>
          <w:sz w:val="28"/>
          <w:szCs w:val="28"/>
          <w:lang w:bidi="ar-SA"/>
        </w:rPr>
        <w:t xml:space="preserve"> года в лечебных учреждениях функционирует </w:t>
      </w:r>
      <w:r w:rsidR="00AB7CFF" w:rsidRPr="00AD0290">
        <w:rPr>
          <w:rFonts w:ascii="Times New Roman" w:hAnsi="Times New Roman"/>
          <w:b/>
          <w:color w:val="auto"/>
          <w:sz w:val="28"/>
          <w:szCs w:val="28"/>
          <w:lang w:bidi="ar-SA"/>
        </w:rPr>
        <w:t>1</w:t>
      </w:r>
      <w:r w:rsidR="00DB34B0" w:rsidRPr="00AD0290">
        <w:rPr>
          <w:rFonts w:ascii="Times New Roman" w:hAnsi="Times New Roman"/>
          <w:b/>
          <w:color w:val="auto"/>
          <w:sz w:val="28"/>
          <w:szCs w:val="28"/>
          <w:lang w:bidi="ar-SA"/>
        </w:rPr>
        <w:t>0</w:t>
      </w:r>
      <w:r w:rsidR="00AB7CFF" w:rsidRPr="00AD0290">
        <w:rPr>
          <w:rFonts w:ascii="Times New Roman" w:hAnsi="Times New Roman"/>
          <w:b/>
          <w:color w:val="auto"/>
          <w:sz w:val="28"/>
          <w:szCs w:val="28"/>
          <w:lang w:bidi="ar-SA"/>
        </w:rPr>
        <w:t xml:space="preserve"> </w:t>
      </w:r>
      <w:r w:rsidR="00FF5740">
        <w:rPr>
          <w:rFonts w:ascii="Times New Roman" w:hAnsi="Times New Roman"/>
          <w:b/>
          <w:color w:val="auto"/>
          <w:sz w:val="28"/>
          <w:szCs w:val="28"/>
          <w:lang w:bidi="ar-SA"/>
        </w:rPr>
        <w:t>28</w:t>
      </w:r>
      <w:r w:rsidR="009F1B69">
        <w:rPr>
          <w:rFonts w:ascii="Times New Roman" w:hAnsi="Times New Roman"/>
          <w:b/>
          <w:color w:val="auto"/>
          <w:sz w:val="28"/>
          <w:szCs w:val="28"/>
          <w:lang w:bidi="ar-SA"/>
        </w:rPr>
        <w:t>1</w:t>
      </w:r>
      <w:r w:rsidRPr="00AD0290">
        <w:rPr>
          <w:rFonts w:ascii="Times New Roman" w:hAnsi="Times New Roman"/>
          <w:b/>
          <w:color w:val="auto"/>
          <w:sz w:val="28"/>
          <w:szCs w:val="28"/>
          <w:lang w:bidi="ar-SA"/>
        </w:rPr>
        <w:t xml:space="preserve"> </w:t>
      </w:r>
      <w:r w:rsidR="009F1B69">
        <w:rPr>
          <w:rFonts w:ascii="Times New Roman" w:hAnsi="Times New Roman"/>
          <w:color w:val="auto"/>
          <w:sz w:val="28"/>
          <w:szCs w:val="28"/>
          <w:lang w:bidi="ar-SA"/>
        </w:rPr>
        <w:t>койка</w:t>
      </w:r>
      <w:r w:rsidRPr="00AD0290">
        <w:rPr>
          <w:rFonts w:ascii="Times New Roman" w:hAnsi="Times New Roman"/>
          <w:color w:val="auto"/>
          <w:sz w:val="28"/>
          <w:szCs w:val="28"/>
          <w:lang w:bidi="ar-SA"/>
        </w:rPr>
        <w:t xml:space="preserve"> </w:t>
      </w:r>
      <w:r w:rsidRPr="007A37B8">
        <w:rPr>
          <w:rFonts w:ascii="Times New Roman" w:hAnsi="Times New Roman"/>
          <w:i/>
          <w:color w:val="auto"/>
          <w:sz w:val="28"/>
          <w:szCs w:val="28"/>
          <w:lang w:bidi="ar-SA"/>
        </w:rPr>
        <w:t xml:space="preserve">(на </w:t>
      </w:r>
      <w:r w:rsidR="00FF5740" w:rsidRPr="007A37B8">
        <w:rPr>
          <w:rFonts w:ascii="Times New Roman" w:hAnsi="Times New Roman"/>
          <w:i/>
          <w:color w:val="auto"/>
          <w:sz w:val="28"/>
          <w:szCs w:val="28"/>
          <w:lang w:bidi="ar-SA"/>
        </w:rPr>
        <w:t>1 июня</w:t>
      </w:r>
      <w:r w:rsidR="00E0757C" w:rsidRPr="007A37B8">
        <w:rPr>
          <w:rFonts w:ascii="Times New Roman" w:hAnsi="Times New Roman"/>
          <w:i/>
          <w:color w:val="auto"/>
          <w:sz w:val="28"/>
          <w:szCs w:val="28"/>
          <w:lang w:bidi="ar-SA"/>
        </w:rPr>
        <w:t xml:space="preserve"> </w:t>
      </w:r>
      <w:r w:rsidRPr="007A37B8">
        <w:rPr>
          <w:rFonts w:ascii="Times New Roman" w:hAnsi="Times New Roman"/>
          <w:i/>
          <w:color w:val="auto"/>
          <w:sz w:val="28"/>
          <w:szCs w:val="28"/>
          <w:lang w:bidi="ar-SA"/>
        </w:rPr>
        <w:t>20</w:t>
      </w:r>
      <w:r w:rsidR="00DB34B0" w:rsidRPr="007A37B8">
        <w:rPr>
          <w:rFonts w:ascii="Times New Roman" w:hAnsi="Times New Roman"/>
          <w:i/>
          <w:color w:val="auto"/>
          <w:sz w:val="28"/>
          <w:szCs w:val="28"/>
          <w:lang w:bidi="ar-SA"/>
        </w:rPr>
        <w:t>20</w:t>
      </w:r>
      <w:r w:rsidRPr="007A37B8">
        <w:rPr>
          <w:rFonts w:ascii="Times New Roman" w:hAnsi="Times New Roman"/>
          <w:i/>
          <w:color w:val="auto"/>
          <w:sz w:val="28"/>
          <w:szCs w:val="28"/>
          <w:lang w:bidi="ar-SA"/>
        </w:rPr>
        <w:t xml:space="preserve"> г. – </w:t>
      </w:r>
      <w:r w:rsidR="004C310F" w:rsidRPr="007A37B8">
        <w:rPr>
          <w:rFonts w:ascii="Times New Roman" w:hAnsi="Times New Roman"/>
          <w:b/>
          <w:i/>
          <w:color w:val="auto"/>
          <w:sz w:val="28"/>
          <w:szCs w:val="28"/>
          <w:lang w:bidi="ar-SA"/>
        </w:rPr>
        <w:t xml:space="preserve">10 </w:t>
      </w:r>
      <w:r w:rsidR="00C679B8" w:rsidRPr="007A37B8">
        <w:rPr>
          <w:rFonts w:ascii="Times New Roman" w:hAnsi="Times New Roman"/>
          <w:b/>
          <w:i/>
          <w:color w:val="auto"/>
          <w:sz w:val="28"/>
          <w:szCs w:val="28"/>
          <w:lang w:bidi="ar-SA"/>
        </w:rPr>
        <w:t>201</w:t>
      </w:r>
      <w:r w:rsidRPr="007A37B8">
        <w:rPr>
          <w:rFonts w:ascii="Times New Roman" w:hAnsi="Times New Roman"/>
          <w:i/>
          <w:color w:val="auto"/>
          <w:sz w:val="28"/>
          <w:szCs w:val="28"/>
          <w:lang w:bidi="ar-SA"/>
        </w:rPr>
        <w:t>),</w:t>
      </w:r>
      <w:r w:rsidRPr="00AD0290">
        <w:rPr>
          <w:rFonts w:ascii="Times New Roman" w:hAnsi="Times New Roman"/>
          <w:color w:val="auto"/>
          <w:sz w:val="28"/>
          <w:szCs w:val="28"/>
          <w:lang w:bidi="ar-SA"/>
        </w:rPr>
        <w:t xml:space="preserve"> из них </w:t>
      </w:r>
      <w:r w:rsidR="00130701" w:rsidRPr="00AD0290">
        <w:rPr>
          <w:rFonts w:ascii="Times New Roman" w:hAnsi="Times New Roman"/>
          <w:b/>
          <w:color w:val="auto"/>
          <w:sz w:val="28"/>
          <w:szCs w:val="28"/>
          <w:lang w:bidi="ar-SA"/>
        </w:rPr>
        <w:t>8</w:t>
      </w:r>
      <w:r w:rsidR="009F1B69">
        <w:rPr>
          <w:rFonts w:ascii="Times New Roman" w:hAnsi="Times New Roman"/>
          <w:b/>
          <w:color w:val="auto"/>
          <w:sz w:val="28"/>
          <w:szCs w:val="28"/>
          <w:lang w:bidi="ar-SA"/>
        </w:rPr>
        <w:t xml:space="preserve"> 22</w:t>
      </w:r>
      <w:r w:rsidR="008E29DC">
        <w:rPr>
          <w:rFonts w:ascii="Times New Roman" w:hAnsi="Times New Roman"/>
          <w:b/>
          <w:color w:val="auto"/>
          <w:sz w:val="28"/>
          <w:szCs w:val="28"/>
          <w:lang w:bidi="ar-SA"/>
        </w:rPr>
        <w:t>7</w:t>
      </w:r>
      <w:r w:rsidRPr="00AD0290">
        <w:rPr>
          <w:rFonts w:ascii="Times New Roman" w:hAnsi="Times New Roman"/>
          <w:b/>
          <w:color w:val="auto"/>
          <w:sz w:val="28"/>
          <w:szCs w:val="28"/>
          <w:lang w:bidi="ar-SA"/>
        </w:rPr>
        <w:t xml:space="preserve"> </w:t>
      </w:r>
      <w:r w:rsidRPr="00AD0290">
        <w:rPr>
          <w:rFonts w:ascii="Times New Roman" w:hAnsi="Times New Roman"/>
          <w:color w:val="auto"/>
          <w:sz w:val="28"/>
          <w:szCs w:val="28"/>
          <w:lang w:bidi="ar-SA"/>
        </w:rPr>
        <w:t xml:space="preserve">коек круглосуточного стационара и </w:t>
      </w:r>
      <w:r w:rsidRPr="00AD0290">
        <w:rPr>
          <w:rFonts w:ascii="Times New Roman" w:hAnsi="Times New Roman"/>
          <w:b/>
          <w:color w:val="auto"/>
          <w:sz w:val="28"/>
          <w:szCs w:val="28"/>
          <w:lang w:bidi="ar-SA"/>
        </w:rPr>
        <w:t>2 0</w:t>
      </w:r>
      <w:r w:rsidR="00FF5740">
        <w:rPr>
          <w:rFonts w:ascii="Times New Roman" w:hAnsi="Times New Roman"/>
          <w:b/>
          <w:color w:val="auto"/>
          <w:sz w:val="28"/>
          <w:szCs w:val="28"/>
          <w:lang w:bidi="ar-SA"/>
        </w:rPr>
        <w:t>5</w:t>
      </w:r>
      <w:r w:rsidRPr="00AD0290">
        <w:rPr>
          <w:rFonts w:ascii="Times New Roman" w:hAnsi="Times New Roman"/>
          <w:b/>
          <w:color w:val="auto"/>
          <w:sz w:val="28"/>
          <w:szCs w:val="28"/>
          <w:lang w:bidi="ar-SA"/>
        </w:rPr>
        <w:t xml:space="preserve">4 </w:t>
      </w:r>
      <w:r w:rsidRPr="00AD0290">
        <w:rPr>
          <w:rFonts w:ascii="Times New Roman" w:hAnsi="Times New Roman"/>
          <w:color w:val="auto"/>
          <w:sz w:val="28"/>
          <w:szCs w:val="28"/>
          <w:lang w:bidi="ar-SA"/>
        </w:rPr>
        <w:t xml:space="preserve">коек дневного стационара. </w:t>
      </w:r>
    </w:p>
    <w:p w14:paraId="2402BC02" w14:textId="77777777" w:rsidR="00C44D11" w:rsidRDefault="00466BC9" w:rsidP="003A5453">
      <w:pPr>
        <w:widowControl/>
        <w:ind w:firstLine="720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AD0290">
        <w:rPr>
          <w:rFonts w:ascii="Times New Roman" w:hAnsi="Times New Roman"/>
          <w:color w:val="auto"/>
          <w:sz w:val="28"/>
          <w:szCs w:val="28"/>
          <w:lang w:bidi="ar-SA"/>
        </w:rPr>
        <w:t>Всего частных медицинских учреждений в республике, включая ИП, на 1</w:t>
      </w:r>
      <w:r w:rsidR="00A6119E" w:rsidRPr="00AD0290">
        <w:rPr>
          <w:rFonts w:ascii="Times New Roman" w:hAnsi="Times New Roman"/>
          <w:color w:val="auto"/>
          <w:sz w:val="28"/>
          <w:szCs w:val="28"/>
          <w:lang w:bidi="ar-SA"/>
        </w:rPr>
        <w:t xml:space="preserve"> </w:t>
      </w:r>
      <w:r w:rsidR="00FF5740">
        <w:rPr>
          <w:rFonts w:ascii="Times New Roman" w:hAnsi="Times New Roman"/>
          <w:color w:val="auto"/>
          <w:sz w:val="28"/>
          <w:szCs w:val="28"/>
          <w:lang w:bidi="ar-SA"/>
        </w:rPr>
        <w:t>июня</w:t>
      </w:r>
      <w:r w:rsidRPr="00AD0290">
        <w:rPr>
          <w:rFonts w:ascii="Times New Roman" w:hAnsi="Times New Roman"/>
          <w:color w:val="auto"/>
          <w:sz w:val="28"/>
          <w:szCs w:val="28"/>
          <w:lang w:bidi="ar-SA"/>
        </w:rPr>
        <w:t xml:space="preserve"> 202</w:t>
      </w:r>
      <w:r w:rsidR="00DB34B0" w:rsidRPr="00AD0290">
        <w:rPr>
          <w:rFonts w:ascii="Times New Roman" w:hAnsi="Times New Roman"/>
          <w:color w:val="auto"/>
          <w:sz w:val="28"/>
          <w:szCs w:val="28"/>
          <w:lang w:bidi="ar-SA"/>
        </w:rPr>
        <w:t>1</w:t>
      </w:r>
      <w:r w:rsidRPr="00AD0290">
        <w:rPr>
          <w:rFonts w:ascii="Times New Roman" w:hAnsi="Times New Roman"/>
          <w:color w:val="auto"/>
          <w:sz w:val="28"/>
          <w:szCs w:val="28"/>
          <w:lang w:bidi="ar-SA"/>
        </w:rPr>
        <w:t xml:space="preserve"> года – </w:t>
      </w:r>
      <w:r w:rsidR="00FF5740">
        <w:rPr>
          <w:rFonts w:ascii="Times New Roman" w:hAnsi="Times New Roman"/>
          <w:b/>
          <w:color w:val="auto"/>
          <w:sz w:val="28"/>
          <w:szCs w:val="28"/>
          <w:lang w:bidi="ar-SA"/>
        </w:rPr>
        <w:t>303</w:t>
      </w:r>
      <w:r w:rsidR="00AB7CFF" w:rsidRPr="00AD0290">
        <w:rPr>
          <w:rFonts w:ascii="Times New Roman" w:hAnsi="Times New Roman"/>
          <w:b/>
          <w:color w:val="auto"/>
          <w:sz w:val="28"/>
          <w:szCs w:val="28"/>
          <w:lang w:bidi="ar-SA"/>
        </w:rPr>
        <w:t xml:space="preserve"> </w:t>
      </w:r>
      <w:r w:rsidRPr="00CA2ED2">
        <w:rPr>
          <w:rFonts w:ascii="Times New Roman" w:hAnsi="Times New Roman"/>
          <w:color w:val="auto"/>
          <w:sz w:val="28"/>
          <w:szCs w:val="28"/>
          <w:lang w:bidi="ar-SA"/>
        </w:rPr>
        <w:t>(</w:t>
      </w:r>
      <w:r w:rsidRPr="0007722D">
        <w:rPr>
          <w:rFonts w:ascii="Times New Roman" w:hAnsi="Times New Roman"/>
          <w:color w:val="auto"/>
          <w:sz w:val="28"/>
          <w:szCs w:val="28"/>
          <w:lang w:bidi="ar-SA"/>
        </w:rPr>
        <w:t xml:space="preserve">на </w:t>
      </w:r>
      <w:r w:rsidR="00DB34B0" w:rsidRPr="0007722D">
        <w:rPr>
          <w:rFonts w:ascii="Times New Roman" w:hAnsi="Times New Roman"/>
          <w:color w:val="auto"/>
          <w:sz w:val="28"/>
          <w:szCs w:val="28"/>
          <w:lang w:bidi="ar-SA"/>
        </w:rPr>
        <w:t xml:space="preserve">1 </w:t>
      </w:r>
      <w:r w:rsidR="00180888">
        <w:rPr>
          <w:rFonts w:ascii="Times New Roman" w:hAnsi="Times New Roman"/>
          <w:color w:val="auto"/>
          <w:sz w:val="28"/>
          <w:szCs w:val="28"/>
          <w:lang w:bidi="ar-SA"/>
        </w:rPr>
        <w:t>июня</w:t>
      </w:r>
      <w:r w:rsidR="00DB34B0" w:rsidRPr="0007722D">
        <w:rPr>
          <w:rFonts w:ascii="Times New Roman" w:hAnsi="Times New Roman"/>
          <w:color w:val="auto"/>
          <w:sz w:val="28"/>
          <w:szCs w:val="28"/>
          <w:lang w:bidi="ar-SA"/>
        </w:rPr>
        <w:t xml:space="preserve"> </w:t>
      </w:r>
      <w:r w:rsidRPr="0007722D">
        <w:rPr>
          <w:rFonts w:ascii="Times New Roman" w:hAnsi="Times New Roman"/>
          <w:color w:val="auto"/>
          <w:sz w:val="28"/>
          <w:szCs w:val="28"/>
          <w:lang w:bidi="ar-SA"/>
        </w:rPr>
        <w:t>20</w:t>
      </w:r>
      <w:r w:rsidR="00DB34B0" w:rsidRPr="0007722D">
        <w:rPr>
          <w:rFonts w:ascii="Times New Roman" w:hAnsi="Times New Roman"/>
          <w:color w:val="auto"/>
          <w:sz w:val="28"/>
          <w:szCs w:val="28"/>
          <w:lang w:bidi="ar-SA"/>
        </w:rPr>
        <w:t>20</w:t>
      </w:r>
      <w:r w:rsidRPr="0007722D">
        <w:rPr>
          <w:rFonts w:ascii="Times New Roman" w:hAnsi="Times New Roman"/>
          <w:color w:val="auto"/>
          <w:sz w:val="28"/>
          <w:szCs w:val="28"/>
          <w:lang w:bidi="ar-SA"/>
        </w:rPr>
        <w:t xml:space="preserve"> г. – </w:t>
      </w:r>
      <w:r w:rsidRPr="00C679B8">
        <w:rPr>
          <w:rFonts w:ascii="Times New Roman" w:hAnsi="Times New Roman"/>
          <w:b/>
          <w:color w:val="auto"/>
          <w:sz w:val="28"/>
          <w:szCs w:val="28"/>
          <w:lang w:bidi="ar-SA"/>
        </w:rPr>
        <w:t>2</w:t>
      </w:r>
      <w:r w:rsidR="00CA2ED2" w:rsidRPr="00C679B8">
        <w:rPr>
          <w:rFonts w:ascii="Times New Roman" w:hAnsi="Times New Roman"/>
          <w:b/>
          <w:color w:val="auto"/>
          <w:sz w:val="28"/>
          <w:szCs w:val="28"/>
          <w:lang w:bidi="ar-SA"/>
        </w:rPr>
        <w:t>68</w:t>
      </w:r>
      <w:r w:rsidRPr="00051360">
        <w:rPr>
          <w:rFonts w:ascii="Times New Roman" w:hAnsi="Times New Roman"/>
          <w:color w:val="auto"/>
          <w:sz w:val="28"/>
          <w:szCs w:val="28"/>
          <w:lang w:bidi="ar-SA"/>
        </w:rPr>
        <w:t>).</w:t>
      </w:r>
      <w:r w:rsidRPr="00AD0290">
        <w:rPr>
          <w:rFonts w:ascii="Times New Roman" w:hAnsi="Times New Roman"/>
          <w:color w:val="auto"/>
          <w:sz w:val="28"/>
          <w:szCs w:val="28"/>
          <w:lang w:bidi="ar-SA"/>
        </w:rPr>
        <w:t xml:space="preserve"> </w:t>
      </w:r>
    </w:p>
    <w:p w14:paraId="17F36B4D" w14:textId="77777777" w:rsidR="00466BC9" w:rsidRPr="00CA2ED2" w:rsidRDefault="00466BC9" w:rsidP="003A5453">
      <w:pPr>
        <w:widowControl/>
        <w:ind w:firstLine="720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AD0290">
        <w:rPr>
          <w:rFonts w:ascii="Times New Roman" w:hAnsi="Times New Roman"/>
          <w:color w:val="auto"/>
          <w:sz w:val="28"/>
          <w:szCs w:val="28"/>
          <w:lang w:bidi="ar-SA"/>
        </w:rPr>
        <w:t xml:space="preserve">Количество частных аптек составило </w:t>
      </w:r>
      <w:r w:rsidR="00FF5740">
        <w:rPr>
          <w:rFonts w:ascii="Times New Roman" w:hAnsi="Times New Roman"/>
          <w:b/>
          <w:color w:val="auto"/>
          <w:sz w:val="28"/>
          <w:szCs w:val="28"/>
          <w:lang w:bidi="ar-SA"/>
        </w:rPr>
        <w:t>424</w:t>
      </w:r>
      <w:r w:rsidRPr="00AD0290">
        <w:rPr>
          <w:rFonts w:ascii="Times New Roman" w:hAnsi="Times New Roman"/>
          <w:color w:val="auto"/>
          <w:sz w:val="28"/>
          <w:szCs w:val="28"/>
          <w:lang w:bidi="ar-SA"/>
        </w:rPr>
        <w:t xml:space="preserve"> </w:t>
      </w:r>
      <w:r w:rsidRPr="00C44D11">
        <w:rPr>
          <w:rFonts w:ascii="Times New Roman" w:hAnsi="Times New Roman"/>
          <w:i/>
          <w:color w:val="auto"/>
          <w:sz w:val="28"/>
          <w:szCs w:val="28"/>
          <w:lang w:bidi="ar-SA"/>
        </w:rPr>
        <w:t xml:space="preserve">(на </w:t>
      </w:r>
      <w:r w:rsidR="00DB34B0" w:rsidRPr="00C44D11">
        <w:rPr>
          <w:rFonts w:ascii="Times New Roman" w:hAnsi="Times New Roman"/>
          <w:i/>
          <w:color w:val="auto"/>
          <w:sz w:val="28"/>
          <w:szCs w:val="28"/>
          <w:lang w:bidi="ar-SA"/>
        </w:rPr>
        <w:t xml:space="preserve">1 </w:t>
      </w:r>
      <w:r w:rsidR="00FF5740" w:rsidRPr="00C44D11">
        <w:rPr>
          <w:rFonts w:ascii="Times New Roman" w:hAnsi="Times New Roman"/>
          <w:i/>
          <w:color w:val="auto"/>
          <w:sz w:val="28"/>
          <w:szCs w:val="28"/>
          <w:lang w:bidi="ar-SA"/>
        </w:rPr>
        <w:t>июня</w:t>
      </w:r>
      <w:r w:rsidR="00DB34B0" w:rsidRPr="00C44D11">
        <w:rPr>
          <w:rFonts w:ascii="Times New Roman" w:hAnsi="Times New Roman"/>
          <w:i/>
          <w:color w:val="auto"/>
          <w:sz w:val="28"/>
          <w:szCs w:val="28"/>
          <w:lang w:bidi="ar-SA"/>
        </w:rPr>
        <w:t xml:space="preserve"> </w:t>
      </w:r>
      <w:r w:rsidRPr="00C44D11">
        <w:rPr>
          <w:rFonts w:ascii="Times New Roman" w:hAnsi="Times New Roman"/>
          <w:i/>
          <w:color w:val="auto"/>
          <w:sz w:val="28"/>
          <w:szCs w:val="28"/>
          <w:lang w:bidi="ar-SA"/>
        </w:rPr>
        <w:t>20</w:t>
      </w:r>
      <w:r w:rsidR="00DB34B0" w:rsidRPr="00C44D11">
        <w:rPr>
          <w:rFonts w:ascii="Times New Roman" w:hAnsi="Times New Roman"/>
          <w:i/>
          <w:color w:val="auto"/>
          <w:sz w:val="28"/>
          <w:szCs w:val="28"/>
          <w:lang w:bidi="ar-SA"/>
        </w:rPr>
        <w:t>20</w:t>
      </w:r>
      <w:r w:rsidRPr="00C44D11">
        <w:rPr>
          <w:rFonts w:ascii="Times New Roman" w:hAnsi="Times New Roman"/>
          <w:i/>
          <w:color w:val="auto"/>
          <w:sz w:val="28"/>
          <w:szCs w:val="28"/>
          <w:lang w:bidi="ar-SA"/>
        </w:rPr>
        <w:t xml:space="preserve"> г. – 4</w:t>
      </w:r>
      <w:r w:rsidR="006A42C5" w:rsidRPr="00C44D11">
        <w:rPr>
          <w:rFonts w:ascii="Times New Roman" w:hAnsi="Times New Roman"/>
          <w:i/>
          <w:color w:val="auto"/>
          <w:sz w:val="28"/>
          <w:szCs w:val="28"/>
          <w:lang w:bidi="ar-SA"/>
        </w:rPr>
        <w:t>07</w:t>
      </w:r>
      <w:r w:rsidR="00CA2ED2" w:rsidRPr="00C44D11">
        <w:rPr>
          <w:rFonts w:ascii="Times New Roman" w:hAnsi="Times New Roman"/>
          <w:i/>
          <w:color w:val="auto"/>
          <w:sz w:val="28"/>
          <w:szCs w:val="28"/>
          <w:lang w:bidi="ar-SA"/>
        </w:rPr>
        <w:t>)</w:t>
      </w:r>
    </w:p>
    <w:p w14:paraId="706822E4" w14:textId="77777777" w:rsidR="00466BC9" w:rsidRPr="00AD0290" w:rsidRDefault="00466BC9" w:rsidP="003A5453">
      <w:pPr>
        <w:widowControl/>
        <w:tabs>
          <w:tab w:val="left" w:pos="278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AD0290">
        <w:rPr>
          <w:rFonts w:ascii="Times New Roman" w:hAnsi="Times New Roman"/>
          <w:color w:val="auto"/>
          <w:sz w:val="28"/>
          <w:szCs w:val="28"/>
          <w:lang w:bidi="ar-SA"/>
        </w:rPr>
        <w:t xml:space="preserve">Размер средней заработной платы врачей республики составил </w:t>
      </w:r>
      <w:r w:rsidR="00C679B8">
        <w:rPr>
          <w:rFonts w:ascii="Times New Roman" w:hAnsi="Times New Roman"/>
          <w:b/>
          <w:color w:val="auto"/>
          <w:sz w:val="28"/>
          <w:szCs w:val="28"/>
          <w:lang w:bidi="ar-SA"/>
        </w:rPr>
        <w:t>53 79</w:t>
      </w:r>
      <w:r w:rsidR="00AB7CFF" w:rsidRPr="00AD0290">
        <w:rPr>
          <w:rFonts w:ascii="Times New Roman" w:hAnsi="Times New Roman"/>
          <w:b/>
          <w:color w:val="auto"/>
          <w:sz w:val="28"/>
          <w:szCs w:val="28"/>
          <w:lang w:bidi="ar-SA"/>
        </w:rPr>
        <w:t>6</w:t>
      </w:r>
      <w:r w:rsidRPr="00AD0290">
        <w:rPr>
          <w:rFonts w:ascii="Times New Roman" w:hAnsi="Times New Roman"/>
          <w:b/>
          <w:color w:val="auto"/>
          <w:sz w:val="28"/>
          <w:szCs w:val="28"/>
          <w:lang w:bidi="ar-SA"/>
        </w:rPr>
        <w:t>,</w:t>
      </w:r>
      <w:r w:rsidR="00C679B8">
        <w:rPr>
          <w:rFonts w:ascii="Times New Roman" w:hAnsi="Times New Roman"/>
          <w:b/>
          <w:color w:val="auto"/>
          <w:sz w:val="28"/>
          <w:szCs w:val="28"/>
          <w:lang w:bidi="ar-SA"/>
        </w:rPr>
        <w:t>1</w:t>
      </w:r>
      <w:r w:rsidRPr="00AD0290">
        <w:rPr>
          <w:rFonts w:ascii="Times New Roman" w:hAnsi="Times New Roman"/>
          <w:color w:val="auto"/>
          <w:sz w:val="28"/>
          <w:szCs w:val="28"/>
          <w:lang w:bidi="ar-SA"/>
        </w:rPr>
        <w:t xml:space="preserve"> руб., размер средней зарплаты среднего медицинского персонала – </w:t>
      </w:r>
      <w:r w:rsidR="00C679B8">
        <w:rPr>
          <w:rFonts w:ascii="Times New Roman" w:hAnsi="Times New Roman"/>
          <w:b/>
          <w:color w:val="auto"/>
          <w:sz w:val="28"/>
          <w:szCs w:val="28"/>
          <w:lang w:bidi="ar-SA"/>
        </w:rPr>
        <w:t>27 070</w:t>
      </w:r>
      <w:r w:rsidRPr="00AD0290">
        <w:rPr>
          <w:rFonts w:ascii="Times New Roman" w:hAnsi="Times New Roman"/>
          <w:b/>
          <w:color w:val="auto"/>
          <w:sz w:val="28"/>
          <w:szCs w:val="28"/>
          <w:lang w:bidi="ar-SA"/>
        </w:rPr>
        <w:t>,</w:t>
      </w:r>
      <w:r w:rsidR="00C679B8">
        <w:rPr>
          <w:rFonts w:ascii="Times New Roman" w:hAnsi="Times New Roman"/>
          <w:b/>
          <w:color w:val="auto"/>
          <w:sz w:val="28"/>
          <w:szCs w:val="28"/>
          <w:lang w:bidi="ar-SA"/>
        </w:rPr>
        <w:t>0</w:t>
      </w:r>
      <w:r w:rsidRPr="00AD0290">
        <w:rPr>
          <w:rFonts w:ascii="Times New Roman" w:hAnsi="Times New Roman"/>
          <w:color w:val="auto"/>
          <w:sz w:val="28"/>
          <w:szCs w:val="28"/>
          <w:lang w:bidi="ar-SA"/>
        </w:rPr>
        <w:t xml:space="preserve"> руб., младшего персонала – </w:t>
      </w:r>
      <w:r w:rsidR="00C679B8">
        <w:rPr>
          <w:rFonts w:ascii="Times New Roman" w:hAnsi="Times New Roman"/>
          <w:b/>
          <w:color w:val="auto"/>
          <w:sz w:val="28"/>
          <w:szCs w:val="28"/>
          <w:lang w:bidi="ar-SA"/>
        </w:rPr>
        <w:t>27 499,0</w:t>
      </w:r>
      <w:r w:rsidRPr="00AD0290">
        <w:rPr>
          <w:rFonts w:ascii="Times New Roman" w:hAnsi="Times New Roman"/>
          <w:b/>
          <w:color w:val="auto"/>
          <w:sz w:val="28"/>
          <w:szCs w:val="28"/>
          <w:lang w:bidi="ar-SA"/>
        </w:rPr>
        <w:t xml:space="preserve"> </w:t>
      </w:r>
      <w:r w:rsidRPr="00AD0290">
        <w:rPr>
          <w:rFonts w:ascii="Times New Roman" w:hAnsi="Times New Roman"/>
          <w:color w:val="auto"/>
          <w:sz w:val="28"/>
          <w:szCs w:val="28"/>
          <w:lang w:bidi="ar-SA"/>
        </w:rPr>
        <w:t>руб.</w:t>
      </w:r>
    </w:p>
    <w:p w14:paraId="660F6E53" w14:textId="77777777" w:rsidR="00466BC9" w:rsidRPr="00080AA6" w:rsidRDefault="00466BC9" w:rsidP="007A37B8">
      <w:pPr>
        <w:widowControl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 w:bidi="ar-SA"/>
        </w:rPr>
      </w:pPr>
      <w:r w:rsidRPr="00080AA6">
        <w:rPr>
          <w:rFonts w:ascii="Times New Roman" w:eastAsia="Calibri" w:hAnsi="Times New Roman"/>
          <w:color w:val="auto"/>
          <w:sz w:val="28"/>
          <w:szCs w:val="28"/>
          <w:lang w:eastAsia="en-US" w:bidi="ar-SA"/>
        </w:rPr>
        <w:t xml:space="preserve">Согласно данным Минздрава ЧР в республике </w:t>
      </w:r>
      <w:r w:rsidR="00271978" w:rsidRPr="00080AA6">
        <w:rPr>
          <w:rFonts w:ascii="Times New Roman" w:eastAsia="Calibri" w:hAnsi="Times New Roman"/>
          <w:color w:val="auto"/>
          <w:sz w:val="28"/>
          <w:szCs w:val="28"/>
          <w:lang w:eastAsia="en-US" w:bidi="ar-SA"/>
        </w:rPr>
        <w:t>с начала</w:t>
      </w:r>
      <w:r w:rsidRPr="00080AA6">
        <w:rPr>
          <w:rFonts w:ascii="Times New Roman" w:eastAsia="Calibri" w:hAnsi="Times New Roman"/>
          <w:color w:val="auto"/>
          <w:sz w:val="28"/>
          <w:szCs w:val="28"/>
          <w:lang w:eastAsia="en-US" w:bidi="ar-SA"/>
        </w:rPr>
        <w:t xml:space="preserve"> 202</w:t>
      </w:r>
      <w:r w:rsidR="007F629B" w:rsidRPr="00080AA6">
        <w:rPr>
          <w:rFonts w:ascii="Times New Roman" w:eastAsia="Calibri" w:hAnsi="Times New Roman"/>
          <w:color w:val="auto"/>
          <w:sz w:val="28"/>
          <w:szCs w:val="28"/>
          <w:lang w:eastAsia="en-US" w:bidi="ar-SA"/>
        </w:rPr>
        <w:t>1</w:t>
      </w:r>
      <w:r w:rsidRPr="00080AA6">
        <w:rPr>
          <w:rFonts w:ascii="Times New Roman" w:eastAsia="Calibri" w:hAnsi="Times New Roman"/>
          <w:color w:val="auto"/>
          <w:sz w:val="28"/>
          <w:szCs w:val="28"/>
          <w:lang w:eastAsia="en-US" w:bidi="ar-SA"/>
        </w:rPr>
        <w:t xml:space="preserve"> года родилось </w:t>
      </w:r>
      <w:r w:rsidR="00080AA6" w:rsidRPr="00080AA6">
        <w:rPr>
          <w:rFonts w:ascii="Times New Roman" w:eastAsia="Calibri" w:hAnsi="Times New Roman"/>
          <w:b/>
          <w:color w:val="auto"/>
          <w:sz w:val="28"/>
          <w:szCs w:val="28"/>
          <w:lang w:eastAsia="en-US" w:bidi="ar-SA"/>
        </w:rPr>
        <w:t>10 839</w:t>
      </w:r>
      <w:r w:rsidR="00147EE0" w:rsidRPr="00080AA6">
        <w:rPr>
          <w:rFonts w:ascii="Times New Roman" w:eastAsia="Calibri" w:hAnsi="Times New Roman"/>
          <w:b/>
          <w:color w:val="auto"/>
          <w:sz w:val="28"/>
          <w:szCs w:val="28"/>
          <w:lang w:eastAsia="en-US" w:bidi="ar-SA"/>
        </w:rPr>
        <w:t xml:space="preserve"> </w:t>
      </w:r>
      <w:r w:rsidR="00F65F08" w:rsidRPr="00080AA6">
        <w:rPr>
          <w:rFonts w:ascii="Times New Roman" w:eastAsia="Calibri" w:hAnsi="Times New Roman"/>
          <w:color w:val="auto"/>
          <w:sz w:val="28"/>
          <w:szCs w:val="28"/>
          <w:lang w:eastAsia="en-US" w:bidi="ar-SA"/>
        </w:rPr>
        <w:t>детей</w:t>
      </w:r>
      <w:r w:rsidR="007A37B8">
        <w:rPr>
          <w:rFonts w:ascii="Times New Roman" w:eastAsia="Calibri" w:hAnsi="Times New Roman"/>
          <w:color w:val="auto"/>
          <w:sz w:val="28"/>
          <w:szCs w:val="28"/>
          <w:lang w:eastAsia="en-US" w:bidi="ar-SA"/>
        </w:rPr>
        <w:t xml:space="preserve"> </w:t>
      </w:r>
      <w:r w:rsidR="007A37B8" w:rsidRPr="007A37B8">
        <w:rPr>
          <w:rFonts w:ascii="Times New Roman" w:eastAsia="Calibri" w:hAnsi="Times New Roman"/>
          <w:i/>
          <w:color w:val="auto"/>
          <w:sz w:val="28"/>
          <w:szCs w:val="28"/>
          <w:lang w:eastAsia="en-US" w:bidi="ar-SA"/>
        </w:rPr>
        <w:t>(</w:t>
      </w:r>
      <w:r w:rsidR="00080AA6" w:rsidRPr="007A37B8">
        <w:rPr>
          <w:rFonts w:ascii="Times New Roman" w:eastAsia="Calibri" w:hAnsi="Times New Roman"/>
          <w:i/>
          <w:color w:val="auto"/>
          <w:sz w:val="28"/>
          <w:szCs w:val="28"/>
          <w:lang w:eastAsia="en-US" w:bidi="ar-SA"/>
        </w:rPr>
        <w:t>4,2</w:t>
      </w:r>
      <w:r w:rsidR="007E1858" w:rsidRPr="007A37B8">
        <w:rPr>
          <w:rFonts w:ascii="Times New Roman" w:eastAsia="Calibri" w:hAnsi="Times New Roman"/>
          <w:i/>
          <w:color w:val="auto"/>
          <w:sz w:val="28"/>
          <w:szCs w:val="28"/>
          <w:lang w:eastAsia="en-US" w:bidi="ar-SA"/>
        </w:rPr>
        <w:t xml:space="preserve"> </w:t>
      </w:r>
      <w:r w:rsidRPr="007A37B8">
        <w:rPr>
          <w:rFonts w:ascii="Times New Roman" w:eastAsia="Calibri" w:hAnsi="Times New Roman"/>
          <w:i/>
          <w:color w:val="auto"/>
          <w:sz w:val="28"/>
          <w:szCs w:val="28"/>
          <w:lang w:eastAsia="en-US" w:bidi="ar-SA"/>
        </w:rPr>
        <w:t xml:space="preserve">% </w:t>
      </w:r>
      <w:r w:rsidR="007F629B" w:rsidRPr="007A37B8">
        <w:rPr>
          <w:rFonts w:ascii="Times New Roman" w:eastAsia="Calibri" w:hAnsi="Times New Roman"/>
          <w:i/>
          <w:color w:val="auto"/>
          <w:sz w:val="28"/>
          <w:szCs w:val="28"/>
          <w:lang w:eastAsia="en-US" w:bidi="ar-SA"/>
        </w:rPr>
        <w:t>мен</w:t>
      </w:r>
      <w:r w:rsidRPr="007A37B8">
        <w:rPr>
          <w:rFonts w:ascii="Times New Roman" w:eastAsia="Calibri" w:hAnsi="Times New Roman"/>
          <w:i/>
          <w:color w:val="auto"/>
          <w:sz w:val="28"/>
          <w:szCs w:val="28"/>
          <w:lang w:eastAsia="en-US" w:bidi="ar-SA"/>
        </w:rPr>
        <w:t>ьше, чем в аналогичный период 20</w:t>
      </w:r>
      <w:r w:rsidR="007F629B" w:rsidRPr="007A37B8">
        <w:rPr>
          <w:rFonts w:ascii="Times New Roman" w:eastAsia="Calibri" w:hAnsi="Times New Roman"/>
          <w:i/>
          <w:color w:val="auto"/>
          <w:sz w:val="28"/>
          <w:szCs w:val="28"/>
          <w:lang w:eastAsia="en-US" w:bidi="ar-SA"/>
        </w:rPr>
        <w:t>20</w:t>
      </w:r>
      <w:r w:rsidRPr="007A37B8">
        <w:rPr>
          <w:rFonts w:ascii="Times New Roman" w:eastAsia="Calibri" w:hAnsi="Times New Roman"/>
          <w:i/>
          <w:color w:val="auto"/>
          <w:sz w:val="28"/>
          <w:szCs w:val="28"/>
          <w:lang w:eastAsia="en-US" w:bidi="ar-SA"/>
        </w:rPr>
        <w:t xml:space="preserve"> года</w:t>
      </w:r>
      <w:r w:rsidR="007A37B8" w:rsidRPr="007A37B8">
        <w:rPr>
          <w:rFonts w:ascii="Times New Roman" w:eastAsia="Calibri" w:hAnsi="Times New Roman"/>
          <w:i/>
          <w:color w:val="auto"/>
          <w:sz w:val="28"/>
          <w:szCs w:val="28"/>
          <w:lang w:eastAsia="en-US" w:bidi="ar-SA"/>
        </w:rPr>
        <w:t>)</w:t>
      </w:r>
      <w:r w:rsidRPr="007A37B8">
        <w:rPr>
          <w:rFonts w:ascii="Times New Roman" w:eastAsia="Calibri" w:hAnsi="Times New Roman"/>
          <w:i/>
          <w:color w:val="auto"/>
          <w:sz w:val="28"/>
          <w:szCs w:val="28"/>
          <w:lang w:eastAsia="en-US" w:bidi="ar-SA"/>
        </w:rPr>
        <w:t>.</w:t>
      </w:r>
      <w:r w:rsidRPr="00080AA6">
        <w:rPr>
          <w:rFonts w:ascii="Times New Roman" w:eastAsia="Calibri" w:hAnsi="Times New Roman"/>
          <w:color w:val="auto"/>
          <w:sz w:val="28"/>
          <w:szCs w:val="28"/>
          <w:lang w:eastAsia="en-US" w:bidi="ar-SA"/>
        </w:rPr>
        <w:t xml:space="preserve"> </w:t>
      </w:r>
      <w:r w:rsidRPr="00080AA6">
        <w:rPr>
          <w:rFonts w:ascii="Times New Roman" w:eastAsia="Calibri" w:hAnsi="Times New Roman"/>
          <w:color w:val="auto"/>
          <w:sz w:val="28"/>
          <w:szCs w:val="28"/>
          <w:lang w:eastAsia="en-US" w:bidi="ar-SA"/>
        </w:rPr>
        <w:lastRenderedPageBreak/>
        <w:t xml:space="preserve">В целом по республике число родившихся превышает в </w:t>
      </w:r>
      <w:r w:rsidR="00C378AD" w:rsidRPr="00080AA6">
        <w:rPr>
          <w:rFonts w:ascii="Times New Roman" w:eastAsia="Calibri" w:hAnsi="Times New Roman"/>
          <w:b/>
          <w:color w:val="auto"/>
          <w:sz w:val="28"/>
          <w:szCs w:val="28"/>
          <w:lang w:eastAsia="en-US" w:bidi="ar-SA"/>
        </w:rPr>
        <w:t>3</w:t>
      </w:r>
      <w:r w:rsidR="00080AA6" w:rsidRPr="00080AA6">
        <w:rPr>
          <w:rFonts w:ascii="Times New Roman" w:eastAsia="Calibri" w:hAnsi="Times New Roman"/>
          <w:b/>
          <w:color w:val="auto"/>
          <w:sz w:val="28"/>
          <w:szCs w:val="28"/>
          <w:lang w:eastAsia="en-US" w:bidi="ar-SA"/>
        </w:rPr>
        <w:t>, 8</w:t>
      </w:r>
      <w:r w:rsidR="004C20B6" w:rsidRPr="00080AA6">
        <w:rPr>
          <w:rFonts w:ascii="Times New Roman" w:eastAsia="Calibri" w:hAnsi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080AA6">
        <w:rPr>
          <w:rFonts w:ascii="Times New Roman" w:eastAsia="Calibri" w:hAnsi="Times New Roman"/>
          <w:color w:val="auto"/>
          <w:sz w:val="28"/>
          <w:szCs w:val="28"/>
          <w:lang w:eastAsia="en-US" w:bidi="ar-SA"/>
        </w:rPr>
        <w:t>раза число умерших.</w:t>
      </w:r>
    </w:p>
    <w:p w14:paraId="79085CC3" w14:textId="77777777" w:rsidR="00466BC9" w:rsidRPr="007A37B8" w:rsidRDefault="00471D02" w:rsidP="007A37B8">
      <w:pPr>
        <w:widowControl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 w:bidi="ar-SA"/>
        </w:rPr>
        <w:t>На 1 июня</w:t>
      </w:r>
      <w:r w:rsidR="00466BC9" w:rsidRPr="00080AA6">
        <w:rPr>
          <w:rFonts w:ascii="Times New Roman" w:eastAsia="Calibri" w:hAnsi="Times New Roman"/>
          <w:color w:val="auto"/>
          <w:sz w:val="28"/>
          <w:szCs w:val="28"/>
          <w:lang w:eastAsia="en-US" w:bidi="ar-SA"/>
        </w:rPr>
        <w:t xml:space="preserve"> 202</w:t>
      </w:r>
      <w:r w:rsidR="00803908" w:rsidRPr="00080AA6">
        <w:rPr>
          <w:rFonts w:ascii="Times New Roman" w:eastAsia="Calibri" w:hAnsi="Times New Roman"/>
          <w:color w:val="auto"/>
          <w:sz w:val="28"/>
          <w:szCs w:val="28"/>
          <w:lang w:eastAsia="en-US" w:bidi="ar-SA"/>
        </w:rPr>
        <w:t>1</w:t>
      </w:r>
      <w:r w:rsidR="00466BC9" w:rsidRPr="00080AA6">
        <w:rPr>
          <w:rFonts w:ascii="Times New Roman" w:eastAsia="Calibri" w:hAnsi="Times New Roman"/>
          <w:color w:val="auto"/>
          <w:sz w:val="28"/>
          <w:szCs w:val="28"/>
          <w:lang w:eastAsia="en-US" w:bidi="ar-SA"/>
        </w:rPr>
        <w:t xml:space="preserve"> года число умерших составило </w:t>
      </w:r>
      <w:r w:rsidR="00080AA6" w:rsidRPr="00080AA6">
        <w:rPr>
          <w:rFonts w:ascii="Times New Roman" w:eastAsia="Calibri" w:hAnsi="Times New Roman"/>
          <w:b/>
          <w:color w:val="auto"/>
          <w:sz w:val="28"/>
          <w:szCs w:val="28"/>
          <w:lang w:eastAsia="en-US" w:bidi="ar-SA"/>
        </w:rPr>
        <w:t>2 795</w:t>
      </w:r>
      <w:r w:rsidR="00846D32" w:rsidRPr="00080AA6">
        <w:rPr>
          <w:rFonts w:ascii="Times New Roman" w:eastAsia="Calibri" w:hAnsi="Times New Roman"/>
          <w:b/>
          <w:color w:val="auto"/>
          <w:sz w:val="28"/>
          <w:szCs w:val="28"/>
          <w:lang w:eastAsia="en-US" w:bidi="ar-SA"/>
        </w:rPr>
        <w:t xml:space="preserve"> </w:t>
      </w:r>
      <w:r w:rsidR="00466BC9" w:rsidRPr="00080AA6">
        <w:rPr>
          <w:rFonts w:ascii="Times New Roman" w:eastAsia="Calibri" w:hAnsi="Times New Roman"/>
          <w:color w:val="auto"/>
          <w:sz w:val="28"/>
          <w:szCs w:val="28"/>
          <w:lang w:eastAsia="en-US" w:bidi="ar-SA"/>
        </w:rPr>
        <w:t>человек</w:t>
      </w:r>
      <w:r w:rsidR="00051360" w:rsidRPr="00080AA6">
        <w:rPr>
          <w:rFonts w:ascii="Times New Roman" w:eastAsia="Calibri" w:hAnsi="Times New Roman"/>
          <w:color w:val="auto"/>
          <w:sz w:val="28"/>
          <w:szCs w:val="28"/>
          <w:lang w:eastAsia="en-US" w:bidi="ar-SA"/>
        </w:rPr>
        <w:t>а</w:t>
      </w:r>
      <w:r w:rsidR="007A37B8">
        <w:rPr>
          <w:rFonts w:ascii="Times New Roman" w:eastAsia="Calibri" w:hAnsi="Times New Roman"/>
          <w:color w:val="auto"/>
          <w:sz w:val="28"/>
          <w:szCs w:val="28"/>
          <w:lang w:eastAsia="en-US" w:bidi="ar-SA"/>
        </w:rPr>
        <w:t xml:space="preserve"> </w:t>
      </w:r>
      <w:r w:rsidR="007A37B8" w:rsidRPr="007A37B8">
        <w:rPr>
          <w:rFonts w:ascii="Times New Roman" w:eastAsia="Calibri" w:hAnsi="Times New Roman"/>
          <w:i/>
          <w:color w:val="auto"/>
          <w:sz w:val="28"/>
          <w:szCs w:val="28"/>
          <w:lang w:eastAsia="en-US" w:bidi="ar-SA"/>
        </w:rPr>
        <w:t>(</w:t>
      </w:r>
      <w:r w:rsidR="00466BC9" w:rsidRPr="007A37B8">
        <w:rPr>
          <w:rFonts w:ascii="Times New Roman" w:eastAsia="Calibri" w:hAnsi="Times New Roman"/>
          <w:i/>
          <w:color w:val="auto"/>
          <w:sz w:val="28"/>
          <w:szCs w:val="28"/>
          <w:lang w:eastAsia="en-US" w:bidi="ar-SA"/>
        </w:rPr>
        <w:t xml:space="preserve">на </w:t>
      </w:r>
      <w:r w:rsidR="00080AA6" w:rsidRPr="007A37B8">
        <w:rPr>
          <w:rFonts w:ascii="Times New Roman" w:eastAsia="Calibri" w:hAnsi="Times New Roman"/>
          <w:b/>
          <w:i/>
          <w:color w:val="auto"/>
          <w:sz w:val="28"/>
          <w:szCs w:val="28"/>
          <w:lang w:eastAsia="en-US" w:bidi="ar-SA"/>
        </w:rPr>
        <w:t>99</w:t>
      </w:r>
      <w:r w:rsidR="00AE159F" w:rsidRPr="007A37B8">
        <w:rPr>
          <w:rFonts w:ascii="Times New Roman" w:eastAsia="Calibri" w:hAnsi="Times New Roman"/>
          <w:b/>
          <w:i/>
          <w:color w:val="auto"/>
          <w:sz w:val="28"/>
          <w:szCs w:val="28"/>
          <w:lang w:eastAsia="en-US" w:bidi="ar-SA"/>
        </w:rPr>
        <w:t xml:space="preserve"> </w:t>
      </w:r>
      <w:r w:rsidR="00466BC9" w:rsidRPr="007A37B8">
        <w:rPr>
          <w:rFonts w:ascii="Times New Roman" w:eastAsia="Calibri" w:hAnsi="Times New Roman"/>
          <w:i/>
          <w:color w:val="auto"/>
          <w:sz w:val="28"/>
          <w:szCs w:val="28"/>
          <w:lang w:eastAsia="en-US" w:bidi="ar-SA"/>
        </w:rPr>
        <w:t>человек</w:t>
      </w:r>
      <w:r w:rsidR="00D353FE" w:rsidRPr="007A37B8">
        <w:rPr>
          <w:rFonts w:ascii="Times New Roman" w:eastAsia="Calibri" w:hAnsi="Times New Roman"/>
          <w:i/>
          <w:color w:val="auto"/>
          <w:sz w:val="28"/>
          <w:szCs w:val="28"/>
          <w:lang w:eastAsia="en-US" w:bidi="ar-SA"/>
        </w:rPr>
        <w:t xml:space="preserve"> </w:t>
      </w:r>
      <w:r w:rsidR="00AE159F" w:rsidRPr="007A37B8">
        <w:rPr>
          <w:rFonts w:ascii="Times New Roman" w:eastAsia="Calibri" w:hAnsi="Times New Roman"/>
          <w:i/>
          <w:color w:val="auto"/>
          <w:sz w:val="28"/>
          <w:szCs w:val="28"/>
          <w:lang w:eastAsia="en-US" w:bidi="ar-SA"/>
        </w:rPr>
        <w:t>меньше</w:t>
      </w:r>
      <w:r w:rsidR="00466BC9" w:rsidRPr="007A37B8">
        <w:rPr>
          <w:rFonts w:ascii="Times New Roman" w:eastAsia="Calibri" w:hAnsi="Times New Roman"/>
          <w:i/>
          <w:color w:val="auto"/>
          <w:sz w:val="28"/>
          <w:szCs w:val="28"/>
          <w:lang w:eastAsia="en-US" w:bidi="ar-SA"/>
        </w:rPr>
        <w:t>, чем в аналогичном периоде 20</w:t>
      </w:r>
      <w:r w:rsidR="00803908" w:rsidRPr="007A37B8">
        <w:rPr>
          <w:rFonts w:ascii="Times New Roman" w:eastAsia="Calibri" w:hAnsi="Times New Roman"/>
          <w:i/>
          <w:color w:val="auto"/>
          <w:sz w:val="28"/>
          <w:szCs w:val="28"/>
          <w:lang w:eastAsia="en-US" w:bidi="ar-SA"/>
        </w:rPr>
        <w:t>20</w:t>
      </w:r>
      <w:r w:rsidR="00466BC9" w:rsidRPr="007A37B8">
        <w:rPr>
          <w:rFonts w:ascii="Times New Roman" w:eastAsia="Calibri" w:hAnsi="Times New Roman"/>
          <w:i/>
          <w:color w:val="auto"/>
          <w:sz w:val="28"/>
          <w:szCs w:val="28"/>
          <w:lang w:eastAsia="en-US" w:bidi="ar-SA"/>
        </w:rPr>
        <w:t xml:space="preserve"> года</w:t>
      </w:r>
      <w:r w:rsidR="007A37B8" w:rsidRPr="007A37B8">
        <w:rPr>
          <w:rFonts w:ascii="Times New Roman" w:eastAsia="Calibri" w:hAnsi="Times New Roman"/>
          <w:i/>
          <w:color w:val="auto"/>
          <w:sz w:val="28"/>
          <w:szCs w:val="28"/>
          <w:lang w:eastAsia="en-US" w:bidi="ar-SA"/>
        </w:rPr>
        <w:t>)</w:t>
      </w:r>
      <w:r w:rsidR="00466BC9" w:rsidRPr="007A37B8">
        <w:rPr>
          <w:rFonts w:ascii="Times New Roman" w:eastAsia="Calibri" w:hAnsi="Times New Roman"/>
          <w:i/>
          <w:color w:val="auto"/>
          <w:sz w:val="28"/>
          <w:szCs w:val="28"/>
          <w:lang w:eastAsia="en-US" w:bidi="ar-SA"/>
        </w:rPr>
        <w:t>.</w:t>
      </w:r>
    </w:p>
    <w:p w14:paraId="50DB9349" w14:textId="77777777" w:rsidR="00466BC9" w:rsidRPr="00AD0290" w:rsidRDefault="00466BC9" w:rsidP="007A37B8">
      <w:pPr>
        <w:widowControl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 w:bidi="ar-SA"/>
        </w:rPr>
      </w:pPr>
      <w:r w:rsidRPr="00080AA6">
        <w:rPr>
          <w:rFonts w:ascii="Times New Roman" w:eastAsia="Calibri" w:hAnsi="Times New Roman"/>
          <w:color w:val="auto"/>
          <w:sz w:val="28"/>
          <w:szCs w:val="28"/>
          <w:lang w:eastAsia="en-US" w:bidi="ar-SA"/>
        </w:rPr>
        <w:t>Уровень рождаемости (</w:t>
      </w:r>
      <w:r w:rsidR="00271978" w:rsidRPr="00080AA6">
        <w:rPr>
          <w:rFonts w:ascii="Times New Roman" w:eastAsia="Calibri" w:hAnsi="Times New Roman"/>
          <w:b/>
          <w:color w:val="auto"/>
          <w:sz w:val="28"/>
          <w:szCs w:val="28"/>
          <w:lang w:eastAsia="en-US" w:bidi="ar-SA"/>
        </w:rPr>
        <w:t>1</w:t>
      </w:r>
      <w:r w:rsidR="00080AA6" w:rsidRPr="00080AA6">
        <w:rPr>
          <w:rFonts w:ascii="Times New Roman" w:eastAsia="Calibri" w:hAnsi="Times New Roman"/>
          <w:b/>
          <w:color w:val="auto"/>
          <w:sz w:val="28"/>
          <w:szCs w:val="28"/>
          <w:lang w:eastAsia="en-US" w:bidi="ar-SA"/>
        </w:rPr>
        <w:t>8</w:t>
      </w:r>
      <w:r w:rsidR="00271978" w:rsidRPr="00080AA6">
        <w:rPr>
          <w:rFonts w:ascii="Times New Roman" w:eastAsia="Calibri" w:hAnsi="Times New Roman"/>
          <w:b/>
          <w:color w:val="auto"/>
          <w:sz w:val="28"/>
          <w:szCs w:val="28"/>
          <w:lang w:eastAsia="en-US" w:bidi="ar-SA"/>
        </w:rPr>
        <w:t>,</w:t>
      </w:r>
      <w:r w:rsidR="00080AA6" w:rsidRPr="00080AA6">
        <w:rPr>
          <w:rFonts w:ascii="Times New Roman" w:eastAsia="Calibri" w:hAnsi="Times New Roman"/>
          <w:b/>
          <w:color w:val="auto"/>
          <w:sz w:val="28"/>
          <w:szCs w:val="28"/>
          <w:lang w:eastAsia="en-US" w:bidi="ar-SA"/>
        </w:rPr>
        <w:t>3</w:t>
      </w:r>
      <w:r w:rsidR="009F22E0" w:rsidRPr="00080AA6">
        <w:rPr>
          <w:rFonts w:ascii="Times New Roman" w:eastAsia="Calibri" w:hAnsi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080AA6">
        <w:rPr>
          <w:rFonts w:ascii="Times New Roman" w:eastAsia="Calibri" w:hAnsi="Times New Roman"/>
          <w:color w:val="auto"/>
          <w:sz w:val="28"/>
          <w:szCs w:val="28"/>
          <w:lang w:eastAsia="en-US" w:bidi="ar-SA"/>
        </w:rPr>
        <w:t>на 1000 чел. населения) традиционно находится на высоком уровне, а уровень смертности (</w:t>
      </w:r>
      <w:r w:rsidR="00AF191F" w:rsidRPr="00080AA6">
        <w:rPr>
          <w:rFonts w:ascii="Times New Roman" w:eastAsia="Calibri" w:hAnsi="Times New Roman"/>
          <w:b/>
          <w:color w:val="auto"/>
          <w:sz w:val="28"/>
          <w:szCs w:val="28"/>
          <w:lang w:eastAsia="en-US" w:bidi="ar-SA"/>
        </w:rPr>
        <w:t>0,3</w:t>
      </w:r>
      <w:r w:rsidRPr="00080AA6">
        <w:rPr>
          <w:rFonts w:ascii="Times New Roman" w:eastAsia="Calibri" w:hAnsi="Times New Roman"/>
          <w:color w:val="auto"/>
          <w:sz w:val="28"/>
          <w:szCs w:val="28"/>
          <w:lang w:eastAsia="en-US" w:bidi="ar-SA"/>
        </w:rPr>
        <w:t xml:space="preserve"> на 1000 чел. населения).</w:t>
      </w:r>
    </w:p>
    <w:p w14:paraId="12AE2779" w14:textId="77777777" w:rsidR="00466BC9" w:rsidRPr="00AD0290" w:rsidRDefault="00466BC9" w:rsidP="003A5453">
      <w:pPr>
        <w:widowControl/>
        <w:tabs>
          <w:tab w:val="left" w:pos="278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  <w:lang w:bidi="ar-SA"/>
        </w:rPr>
      </w:pPr>
      <w:r w:rsidRPr="00AD0290">
        <w:rPr>
          <w:rFonts w:ascii="Times New Roman" w:hAnsi="Times New Roman"/>
          <w:b/>
          <w:color w:val="auto"/>
          <w:sz w:val="28"/>
          <w:szCs w:val="28"/>
          <w:lang w:bidi="ar-SA"/>
        </w:rPr>
        <w:t xml:space="preserve">Показатели естественного движения населения </w:t>
      </w:r>
    </w:p>
    <w:p w14:paraId="3E2CF92A" w14:textId="77777777" w:rsidR="00466BC9" w:rsidRPr="00AD0290" w:rsidRDefault="00466BC9" w:rsidP="003A5453">
      <w:pPr>
        <w:widowControl/>
        <w:tabs>
          <w:tab w:val="left" w:pos="278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  <w:lang w:bidi="ar-SA"/>
        </w:rPr>
      </w:pPr>
      <w:r w:rsidRPr="00AD0290">
        <w:rPr>
          <w:rFonts w:ascii="Times New Roman" w:hAnsi="Times New Roman"/>
          <w:b/>
          <w:color w:val="auto"/>
          <w:sz w:val="28"/>
          <w:szCs w:val="28"/>
          <w:lang w:bidi="ar-SA"/>
        </w:rPr>
        <w:t>в Чеченской Республике (согласно данным Минздрава ЧР)</w:t>
      </w:r>
    </w:p>
    <w:p w14:paraId="5E5FA08A" w14:textId="77777777" w:rsidR="00466BC9" w:rsidRPr="00AD0290" w:rsidRDefault="00466BC9" w:rsidP="003A5453">
      <w:pPr>
        <w:widowControl/>
        <w:tabs>
          <w:tab w:val="left" w:pos="278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  <w:lang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014"/>
        <w:gridCol w:w="1111"/>
        <w:gridCol w:w="1751"/>
        <w:gridCol w:w="1855"/>
        <w:gridCol w:w="1941"/>
      </w:tblGrid>
      <w:tr w:rsidR="00466BC9" w:rsidRPr="00AD0290" w14:paraId="28ACB787" w14:textId="77777777" w:rsidTr="004D1C6B">
        <w:trPr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B7A2" w14:textId="77777777" w:rsidR="00466BC9" w:rsidRPr="00AD0290" w:rsidRDefault="00466BC9" w:rsidP="003A5453">
            <w:pPr>
              <w:widowControl/>
              <w:tabs>
                <w:tab w:val="left" w:pos="2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7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921B" w14:textId="77777777" w:rsidR="00466BC9" w:rsidRPr="00AD0290" w:rsidRDefault="00057993" w:rsidP="00057993">
            <w:pPr>
              <w:widowControl/>
              <w:tabs>
                <w:tab w:val="left" w:pos="278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 xml:space="preserve">                                   </w:t>
            </w:r>
            <w:r w:rsidR="00466BC9" w:rsidRPr="00AD0290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январь-</w:t>
            </w:r>
            <w:r w:rsidR="00E9469C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май</w:t>
            </w:r>
          </w:p>
        </w:tc>
      </w:tr>
      <w:tr w:rsidR="00466BC9" w:rsidRPr="00AD0290" w14:paraId="5D199FD8" w14:textId="77777777" w:rsidTr="004D1C6B">
        <w:trPr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85D8" w14:textId="77777777" w:rsidR="00466BC9" w:rsidRPr="00AD0290" w:rsidRDefault="00466BC9" w:rsidP="003A5453">
            <w:pPr>
              <w:widowControl/>
              <w:tabs>
                <w:tab w:val="left" w:pos="2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741A" w14:textId="77777777" w:rsidR="00466BC9" w:rsidRPr="00AD0290" w:rsidRDefault="00466BC9" w:rsidP="003A5453">
            <w:pPr>
              <w:widowControl/>
              <w:tabs>
                <w:tab w:val="left" w:pos="2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 w:val="28"/>
                <w:szCs w:val="28"/>
                <w:lang w:bidi="ar-SA"/>
              </w:rPr>
            </w:pPr>
            <w:r w:rsidRPr="00AD0290">
              <w:rPr>
                <w:rFonts w:ascii="Times New Roman" w:hAnsi="Times New Roman"/>
                <w:i/>
                <w:color w:val="auto"/>
                <w:sz w:val="28"/>
                <w:szCs w:val="28"/>
                <w:lang w:bidi="ar-SA"/>
              </w:rPr>
              <w:t>человек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F1F8" w14:textId="77777777" w:rsidR="00466BC9" w:rsidRPr="00AD0290" w:rsidRDefault="00466BC9" w:rsidP="003A5453">
            <w:pPr>
              <w:widowControl/>
              <w:tabs>
                <w:tab w:val="left" w:pos="2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 w:val="28"/>
                <w:szCs w:val="28"/>
                <w:lang w:val="en-US" w:bidi="ar-SA"/>
              </w:rPr>
            </w:pPr>
            <w:r w:rsidRPr="00AD0290">
              <w:rPr>
                <w:rFonts w:ascii="Times New Roman" w:hAnsi="Times New Roman"/>
                <w:i/>
                <w:color w:val="auto"/>
                <w:sz w:val="28"/>
                <w:szCs w:val="28"/>
                <w:lang w:bidi="ar-SA"/>
              </w:rPr>
              <w:t>на 1000 чел. населения</w:t>
            </w:r>
            <w:r w:rsidRPr="00AD0290">
              <w:rPr>
                <w:rFonts w:ascii="Times New Roman" w:hAnsi="Times New Roman"/>
                <w:i/>
                <w:color w:val="auto"/>
                <w:sz w:val="28"/>
                <w:szCs w:val="28"/>
                <w:lang w:val="en-US" w:bidi="ar-SA"/>
              </w:rPr>
              <w:t>*</w:t>
            </w:r>
          </w:p>
        </w:tc>
      </w:tr>
      <w:tr w:rsidR="00466BC9" w:rsidRPr="00AD0290" w14:paraId="62DC431F" w14:textId="77777777" w:rsidTr="004D1C6B">
        <w:trPr>
          <w:trHeight w:val="387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F8C3" w14:textId="77777777" w:rsidR="00466BC9" w:rsidRPr="00AD0290" w:rsidRDefault="00466BC9" w:rsidP="003A5453">
            <w:pPr>
              <w:widowControl/>
              <w:tabs>
                <w:tab w:val="left" w:pos="2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1BC4" w14:textId="77777777" w:rsidR="00466BC9" w:rsidRPr="00AD0290" w:rsidRDefault="00466BC9" w:rsidP="003A5453">
            <w:pPr>
              <w:widowControl/>
              <w:tabs>
                <w:tab w:val="left" w:pos="2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 w:rsidRPr="00AD0290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 xml:space="preserve">На </w:t>
            </w:r>
            <w:r w:rsidRPr="00AD0290">
              <w:rPr>
                <w:rFonts w:ascii="Times New Roman" w:hAnsi="Times New Roman"/>
                <w:color w:val="auto"/>
                <w:sz w:val="28"/>
                <w:szCs w:val="28"/>
                <w:lang w:val="en-US" w:bidi="ar-SA"/>
              </w:rPr>
              <w:t xml:space="preserve">1 </w:t>
            </w:r>
            <w:r w:rsidR="00E212D4">
              <w:rPr>
                <w:rFonts w:ascii="Times New Roman" w:hAnsi="Times New Roman"/>
                <w:color w:val="auto"/>
                <w:spacing w:val="-8"/>
                <w:sz w:val="28"/>
                <w:szCs w:val="28"/>
                <w:lang w:bidi="ar-SA"/>
              </w:rPr>
              <w:t>июнь</w:t>
            </w:r>
          </w:p>
          <w:p w14:paraId="5A37209E" w14:textId="77777777" w:rsidR="00466BC9" w:rsidRPr="00AD0290" w:rsidRDefault="00466BC9" w:rsidP="004D1C6B">
            <w:pPr>
              <w:widowControl/>
              <w:tabs>
                <w:tab w:val="left" w:pos="2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 w:rsidRPr="00AD0290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20</w:t>
            </w:r>
            <w:r w:rsidR="004D1C6B" w:rsidRPr="00AD0290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20</w:t>
            </w:r>
            <w:r w:rsidRPr="00AD0290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г.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3541" w14:textId="77777777" w:rsidR="00466BC9" w:rsidRPr="00AD0290" w:rsidRDefault="00466BC9" w:rsidP="003A5453">
            <w:pPr>
              <w:widowControl/>
              <w:tabs>
                <w:tab w:val="left" w:pos="2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 w:rsidRPr="00AD0290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 xml:space="preserve">На </w:t>
            </w:r>
            <w:r w:rsidRPr="00AD0290">
              <w:rPr>
                <w:rFonts w:ascii="Times New Roman" w:hAnsi="Times New Roman"/>
                <w:color w:val="auto"/>
                <w:sz w:val="28"/>
                <w:szCs w:val="28"/>
                <w:lang w:val="en-US" w:bidi="ar-SA"/>
              </w:rPr>
              <w:t xml:space="preserve">1 </w:t>
            </w:r>
            <w:r w:rsidR="00E212D4">
              <w:rPr>
                <w:rFonts w:ascii="Times New Roman" w:hAnsi="Times New Roman"/>
                <w:color w:val="auto"/>
                <w:spacing w:val="-8"/>
                <w:sz w:val="28"/>
                <w:szCs w:val="28"/>
                <w:lang w:bidi="ar-SA"/>
              </w:rPr>
              <w:t>июнь</w:t>
            </w:r>
          </w:p>
          <w:p w14:paraId="4D66A8A6" w14:textId="77777777" w:rsidR="00466BC9" w:rsidRPr="00AD0290" w:rsidRDefault="00466BC9" w:rsidP="004D1C6B">
            <w:pPr>
              <w:widowControl/>
              <w:tabs>
                <w:tab w:val="left" w:pos="2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 w:rsidRPr="00AD0290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202</w:t>
            </w:r>
            <w:r w:rsidR="004D1C6B" w:rsidRPr="00AD0290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1</w:t>
            </w:r>
            <w:r w:rsidRPr="00AD0290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г.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BE52" w14:textId="77777777" w:rsidR="00466BC9" w:rsidRPr="00AD0290" w:rsidRDefault="00466BC9" w:rsidP="003A5453">
            <w:pPr>
              <w:widowControl/>
              <w:tabs>
                <w:tab w:val="left" w:pos="2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 w:val="28"/>
                <w:szCs w:val="28"/>
                <w:lang w:bidi="ar-SA"/>
              </w:rPr>
            </w:pPr>
            <w:r w:rsidRPr="00AD0290">
              <w:rPr>
                <w:rFonts w:ascii="Times New Roman" w:hAnsi="Times New Roman"/>
                <w:i/>
                <w:color w:val="auto"/>
                <w:sz w:val="28"/>
                <w:szCs w:val="28"/>
                <w:lang w:bidi="ar-SA"/>
              </w:rPr>
              <w:t>Прирост(+), снижение(-)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3DB5" w14:textId="77777777" w:rsidR="00466BC9" w:rsidRPr="00AD0290" w:rsidRDefault="00466BC9" w:rsidP="003A5453">
            <w:pPr>
              <w:widowControl/>
              <w:tabs>
                <w:tab w:val="left" w:pos="2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 w:rsidRPr="00AD0290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 xml:space="preserve">На </w:t>
            </w:r>
            <w:r w:rsidRPr="00AD0290">
              <w:rPr>
                <w:rFonts w:ascii="Times New Roman" w:hAnsi="Times New Roman"/>
                <w:color w:val="auto"/>
                <w:sz w:val="28"/>
                <w:szCs w:val="28"/>
                <w:lang w:val="en-US" w:bidi="ar-SA"/>
              </w:rPr>
              <w:t xml:space="preserve">1 </w:t>
            </w:r>
            <w:r w:rsidR="00E212D4">
              <w:rPr>
                <w:rFonts w:ascii="Times New Roman" w:hAnsi="Times New Roman"/>
                <w:color w:val="auto"/>
                <w:spacing w:val="-8"/>
                <w:sz w:val="28"/>
                <w:szCs w:val="28"/>
                <w:lang w:bidi="ar-SA"/>
              </w:rPr>
              <w:t>июнь</w:t>
            </w:r>
            <w:r w:rsidR="00C9357D" w:rsidRPr="00AD0290">
              <w:rPr>
                <w:rFonts w:ascii="Times New Roman" w:hAnsi="Times New Roman"/>
                <w:color w:val="auto"/>
                <w:spacing w:val="-8"/>
                <w:sz w:val="28"/>
                <w:szCs w:val="28"/>
                <w:lang w:bidi="ar-SA"/>
              </w:rPr>
              <w:t xml:space="preserve"> </w:t>
            </w:r>
          </w:p>
          <w:p w14:paraId="51B63493" w14:textId="77777777" w:rsidR="00466BC9" w:rsidRPr="00AD0290" w:rsidRDefault="00466BC9" w:rsidP="006763E4">
            <w:pPr>
              <w:widowControl/>
              <w:tabs>
                <w:tab w:val="left" w:pos="2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 w:rsidRPr="00AD0290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20</w:t>
            </w:r>
            <w:r w:rsidR="006763E4" w:rsidRPr="00AD0290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20</w:t>
            </w:r>
            <w:r w:rsidRPr="00AD0290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 xml:space="preserve"> 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D3ED" w14:textId="77777777" w:rsidR="00466BC9" w:rsidRPr="00AD0290" w:rsidRDefault="00466BC9" w:rsidP="003A5453">
            <w:pPr>
              <w:widowControl/>
              <w:tabs>
                <w:tab w:val="left" w:pos="2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 w:rsidRPr="00AD0290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 xml:space="preserve">На </w:t>
            </w:r>
            <w:r w:rsidRPr="00AD0290">
              <w:rPr>
                <w:rFonts w:ascii="Times New Roman" w:hAnsi="Times New Roman"/>
                <w:color w:val="auto"/>
                <w:sz w:val="28"/>
                <w:szCs w:val="28"/>
                <w:lang w:val="en-US" w:bidi="ar-SA"/>
              </w:rPr>
              <w:t xml:space="preserve">1 </w:t>
            </w:r>
            <w:r w:rsidR="00E212D4">
              <w:rPr>
                <w:rFonts w:ascii="Times New Roman" w:hAnsi="Times New Roman"/>
                <w:color w:val="auto"/>
                <w:spacing w:val="-8"/>
                <w:sz w:val="28"/>
                <w:szCs w:val="28"/>
                <w:lang w:bidi="ar-SA"/>
              </w:rPr>
              <w:t>июнь</w:t>
            </w:r>
            <w:r w:rsidR="00C9357D" w:rsidRPr="00AD0290">
              <w:rPr>
                <w:rFonts w:ascii="Times New Roman" w:hAnsi="Times New Roman"/>
                <w:color w:val="auto"/>
                <w:spacing w:val="-8"/>
                <w:sz w:val="28"/>
                <w:szCs w:val="28"/>
                <w:lang w:bidi="ar-SA"/>
              </w:rPr>
              <w:t xml:space="preserve"> </w:t>
            </w:r>
          </w:p>
          <w:p w14:paraId="1ECE13DA" w14:textId="77777777" w:rsidR="00466BC9" w:rsidRPr="00AD0290" w:rsidRDefault="00466BC9" w:rsidP="004D1C6B">
            <w:pPr>
              <w:widowControl/>
              <w:tabs>
                <w:tab w:val="left" w:pos="2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 w:rsidRPr="00AD0290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202</w:t>
            </w:r>
            <w:r w:rsidR="004D1C6B" w:rsidRPr="00AD0290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1</w:t>
            </w:r>
            <w:r w:rsidRPr="00AD0290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 xml:space="preserve"> г.</w:t>
            </w:r>
          </w:p>
        </w:tc>
      </w:tr>
      <w:tr w:rsidR="00466BC9" w:rsidRPr="00AD0290" w14:paraId="596D0121" w14:textId="77777777" w:rsidTr="004D1C6B">
        <w:trPr>
          <w:trHeight w:val="466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ED8E" w14:textId="77777777" w:rsidR="00466BC9" w:rsidRPr="00AD0290" w:rsidRDefault="00466BC9" w:rsidP="003A5453">
            <w:pPr>
              <w:widowControl/>
              <w:tabs>
                <w:tab w:val="left" w:pos="278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 w:rsidRPr="00AD0290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Родившихся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2CA3" w14:textId="77777777" w:rsidR="00466BC9" w:rsidRPr="0004176F" w:rsidRDefault="00DB35DA" w:rsidP="007F629B">
            <w:pPr>
              <w:widowControl/>
              <w:tabs>
                <w:tab w:val="left" w:pos="2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11 301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5110" w14:textId="77777777" w:rsidR="00466BC9" w:rsidRPr="0004176F" w:rsidRDefault="002C3006" w:rsidP="007F629B">
            <w:pPr>
              <w:widowControl/>
              <w:tabs>
                <w:tab w:val="left" w:pos="2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10 839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C993" w14:textId="77777777" w:rsidR="00466BC9" w:rsidRPr="00AD0290" w:rsidRDefault="00FC656F" w:rsidP="007F629B">
            <w:pPr>
              <w:widowControl/>
              <w:tabs>
                <w:tab w:val="left" w:pos="2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-462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E26C" w14:textId="77777777" w:rsidR="00466BC9" w:rsidRPr="0004176F" w:rsidRDefault="002C3006" w:rsidP="009831E8">
            <w:pPr>
              <w:widowControl/>
              <w:tabs>
                <w:tab w:val="left" w:pos="2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18</w:t>
            </w:r>
            <w:r w:rsidR="0011460B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,1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10CB" w14:textId="77777777" w:rsidR="00466BC9" w:rsidRPr="001B5CAD" w:rsidRDefault="002C3006" w:rsidP="009831E8">
            <w:pPr>
              <w:widowControl/>
              <w:tabs>
                <w:tab w:val="left" w:pos="2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yellow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17,2</w:t>
            </w:r>
          </w:p>
        </w:tc>
      </w:tr>
      <w:tr w:rsidR="00466BC9" w:rsidRPr="00AD0290" w14:paraId="1ED4EBB5" w14:textId="77777777" w:rsidTr="004D1C6B">
        <w:trPr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3078" w14:textId="77777777" w:rsidR="00466BC9" w:rsidRPr="00AD0290" w:rsidRDefault="00466BC9" w:rsidP="003A5453">
            <w:pPr>
              <w:widowControl/>
              <w:tabs>
                <w:tab w:val="left" w:pos="278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 w:rsidRPr="00AD0290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Умерших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5180" w14:textId="77777777" w:rsidR="00466BC9" w:rsidRPr="0004176F" w:rsidRDefault="00DB35DA" w:rsidP="003A5453">
            <w:pPr>
              <w:widowControl/>
              <w:tabs>
                <w:tab w:val="left" w:pos="2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2 696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502D" w14:textId="77777777" w:rsidR="00466BC9" w:rsidRPr="00AD0290" w:rsidRDefault="002C3006" w:rsidP="003A5453">
            <w:pPr>
              <w:widowControl/>
              <w:tabs>
                <w:tab w:val="left" w:pos="2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2 795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9C6D" w14:textId="77777777" w:rsidR="00466BC9" w:rsidRPr="001B5CAD" w:rsidRDefault="00FC656F" w:rsidP="006763E4">
            <w:pPr>
              <w:widowControl/>
              <w:tabs>
                <w:tab w:val="left" w:pos="278"/>
                <w:tab w:val="left" w:pos="552"/>
                <w:tab w:val="center" w:pos="7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+99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BF6A" w14:textId="77777777" w:rsidR="00466BC9" w:rsidRPr="0004176F" w:rsidRDefault="0011460B" w:rsidP="009831E8">
            <w:pPr>
              <w:widowControl/>
              <w:tabs>
                <w:tab w:val="left" w:pos="2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1,8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19BC" w14:textId="77777777" w:rsidR="00466BC9" w:rsidRPr="001B5CAD" w:rsidRDefault="00DB35DA" w:rsidP="009831E8">
            <w:pPr>
              <w:widowControl/>
              <w:tabs>
                <w:tab w:val="left" w:pos="2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yellow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1,9</w:t>
            </w:r>
          </w:p>
        </w:tc>
      </w:tr>
      <w:tr w:rsidR="00466BC9" w:rsidRPr="00AD0290" w14:paraId="6CE4FA31" w14:textId="77777777" w:rsidTr="004D1C6B">
        <w:trPr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513F" w14:textId="77777777" w:rsidR="00466BC9" w:rsidRPr="00AD0290" w:rsidRDefault="00466BC9" w:rsidP="003A5453">
            <w:pPr>
              <w:widowControl/>
              <w:tabs>
                <w:tab w:val="left" w:pos="278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 w:rsidRPr="00AD0290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из них детей в возрасте до 1 года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DD91" w14:textId="77777777" w:rsidR="00466BC9" w:rsidRDefault="0007722D" w:rsidP="0007722D">
            <w:pPr>
              <w:widowControl/>
              <w:tabs>
                <w:tab w:val="left" w:pos="278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 xml:space="preserve">  </w:t>
            </w:r>
          </w:p>
          <w:p w14:paraId="47B0CAEF" w14:textId="77777777" w:rsidR="0007722D" w:rsidRPr="0004176F" w:rsidRDefault="00DB35DA" w:rsidP="0007722D">
            <w:pPr>
              <w:widowControl/>
              <w:tabs>
                <w:tab w:val="left" w:pos="278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 xml:space="preserve">    70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02B2" w14:textId="77777777" w:rsidR="0007722D" w:rsidRDefault="0007722D" w:rsidP="003A5453">
            <w:pPr>
              <w:widowControl/>
              <w:tabs>
                <w:tab w:val="left" w:pos="2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yellow"/>
                <w:lang w:bidi="ar-SA"/>
              </w:rPr>
            </w:pPr>
          </w:p>
          <w:p w14:paraId="388258A1" w14:textId="77777777" w:rsidR="00466BC9" w:rsidRPr="00AD0290" w:rsidRDefault="002C3006" w:rsidP="00AF191F">
            <w:pPr>
              <w:widowControl/>
              <w:tabs>
                <w:tab w:val="left" w:pos="278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 xml:space="preserve">   76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FCE4" w14:textId="77777777" w:rsidR="00AF191F" w:rsidRDefault="002C2B44" w:rsidP="002C2B44">
            <w:pPr>
              <w:widowControl/>
              <w:tabs>
                <w:tab w:val="left" w:pos="278"/>
                <w:tab w:val="left" w:pos="675"/>
                <w:tab w:val="center" w:pos="767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 w:rsidRPr="001B5CAD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ab/>
            </w:r>
            <w:r w:rsidRPr="001B5CAD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ab/>
            </w:r>
          </w:p>
          <w:p w14:paraId="37889FF4" w14:textId="77777777" w:rsidR="00466BC9" w:rsidRPr="001B5CAD" w:rsidRDefault="00FC656F" w:rsidP="002C2B44">
            <w:pPr>
              <w:widowControl/>
              <w:tabs>
                <w:tab w:val="left" w:pos="278"/>
                <w:tab w:val="left" w:pos="675"/>
                <w:tab w:val="center" w:pos="767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 xml:space="preserve">       +6</w:t>
            </w:r>
            <w:r w:rsidR="002C2B44" w:rsidRPr="001B5CAD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ab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277D" w14:textId="77777777" w:rsidR="00466BC9" w:rsidRPr="0004176F" w:rsidRDefault="00FC656F" w:rsidP="00803908">
            <w:pPr>
              <w:widowControl/>
              <w:tabs>
                <w:tab w:val="left" w:pos="2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6,2</w:t>
            </w:r>
            <w:r w:rsidR="0007722D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466BC9" w:rsidRPr="0004176F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на 1000 родившихся живыми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A3B3" w14:textId="77777777" w:rsidR="00466BC9" w:rsidRPr="001B5CAD" w:rsidRDefault="002C3006" w:rsidP="00472500">
            <w:pPr>
              <w:widowControl/>
              <w:tabs>
                <w:tab w:val="left" w:pos="2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yellow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7</w:t>
            </w:r>
            <w:r w:rsidR="003E0F70" w:rsidRPr="003E0F70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,1</w:t>
            </w:r>
            <w:r w:rsidR="007A37B8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466BC9" w:rsidRPr="003E0F70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на 1000 родившихся живыми</w:t>
            </w:r>
          </w:p>
        </w:tc>
      </w:tr>
      <w:tr w:rsidR="00466BC9" w:rsidRPr="00AD0290" w14:paraId="4847ABB4" w14:textId="77777777" w:rsidTr="004D1C6B">
        <w:trPr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26C8" w14:textId="77777777" w:rsidR="00466BC9" w:rsidRPr="00AD0290" w:rsidRDefault="00466BC9" w:rsidP="003A5453">
            <w:pPr>
              <w:widowControl/>
              <w:tabs>
                <w:tab w:val="left" w:pos="278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 w:rsidRPr="00AD0290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Естественный прирост (+), убыль (-)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9F9A" w14:textId="77777777" w:rsidR="00466BC9" w:rsidRPr="0004176F" w:rsidRDefault="00DB35DA" w:rsidP="007F629B">
            <w:pPr>
              <w:widowControl/>
              <w:tabs>
                <w:tab w:val="left" w:pos="2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8 492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7B5C" w14:textId="77777777" w:rsidR="00466BC9" w:rsidRPr="00AD0290" w:rsidRDefault="002C3006" w:rsidP="007F629B">
            <w:pPr>
              <w:widowControl/>
              <w:tabs>
                <w:tab w:val="left" w:pos="2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7 921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5CE7" w14:textId="77777777" w:rsidR="00466BC9" w:rsidRPr="001B5CAD" w:rsidRDefault="000C31BA" w:rsidP="007F629B">
            <w:pPr>
              <w:widowControl/>
              <w:tabs>
                <w:tab w:val="left" w:pos="2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 w:rsidRPr="001B5CAD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-</w:t>
            </w:r>
            <w:r w:rsidR="00FC656F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571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D3A6" w14:textId="77777777" w:rsidR="00466BC9" w:rsidRPr="0004176F" w:rsidRDefault="00FC656F" w:rsidP="00837C2E">
            <w:pPr>
              <w:widowControl/>
              <w:tabs>
                <w:tab w:val="left" w:pos="2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16,3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56F4" w14:textId="77777777" w:rsidR="00466BC9" w:rsidRPr="00AD0290" w:rsidRDefault="002C3006" w:rsidP="00B15FE3">
            <w:pPr>
              <w:widowControl/>
              <w:tabs>
                <w:tab w:val="left" w:pos="2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15,3</w:t>
            </w:r>
          </w:p>
        </w:tc>
      </w:tr>
    </w:tbl>
    <w:p w14:paraId="0092E2CC" w14:textId="77777777" w:rsidR="00466BC9" w:rsidRPr="00AD0290" w:rsidRDefault="00466BC9" w:rsidP="003A5453">
      <w:pPr>
        <w:pStyle w:val="a5"/>
        <w:ind w:firstLine="708"/>
        <w:jc w:val="both"/>
        <w:rPr>
          <w:rStyle w:val="a4"/>
          <w:rFonts w:eastAsia="Calibri"/>
        </w:rPr>
      </w:pPr>
    </w:p>
    <w:p w14:paraId="1E136DC0" w14:textId="77777777" w:rsidR="00466BC9" w:rsidRPr="00AD0290" w:rsidRDefault="00466BC9" w:rsidP="003A5453">
      <w:pPr>
        <w:pStyle w:val="a5"/>
        <w:ind w:firstLine="708"/>
        <w:jc w:val="both"/>
        <w:rPr>
          <w:rStyle w:val="a4"/>
          <w:rFonts w:eastAsia="Calibri"/>
        </w:rPr>
      </w:pPr>
      <w:r w:rsidRPr="00AD0290">
        <w:rPr>
          <w:rStyle w:val="a4"/>
          <w:rFonts w:eastAsia="Calibri"/>
        </w:rPr>
        <w:t>Динамика показателей смертности в республике в разрезе классов смертности выглядит следующим образом:</w:t>
      </w:r>
    </w:p>
    <w:p w14:paraId="6A6616B8" w14:textId="77777777" w:rsidR="009178E8" w:rsidRPr="00AD0290" w:rsidRDefault="009178E8" w:rsidP="003A5453">
      <w:pPr>
        <w:pStyle w:val="a5"/>
        <w:ind w:firstLine="708"/>
        <w:jc w:val="both"/>
        <w:rPr>
          <w:rStyle w:val="a4"/>
          <w:rFonts w:eastAsia="Calibri"/>
        </w:rPr>
      </w:pPr>
    </w:p>
    <w:p w14:paraId="6982907B" w14:textId="77777777" w:rsidR="00466BC9" w:rsidRPr="00AD0290" w:rsidRDefault="00466BC9" w:rsidP="003A5453">
      <w:pPr>
        <w:spacing w:after="12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AD0290">
        <w:rPr>
          <w:rFonts w:ascii="Times New Roman" w:hAnsi="Times New Roman"/>
          <w:b/>
          <w:sz w:val="28"/>
          <w:szCs w:val="28"/>
        </w:rPr>
        <w:t>Сведения о числе умерших в Чеченской Республике в разрезе причин смерти на 100 000 человек (согласно данным Минздрава ЧР)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293"/>
        <w:gridCol w:w="1514"/>
        <w:gridCol w:w="1248"/>
        <w:gridCol w:w="1245"/>
        <w:gridCol w:w="1307"/>
      </w:tblGrid>
      <w:tr w:rsidR="006B5653" w:rsidRPr="00AD0290" w14:paraId="17042E98" w14:textId="77777777" w:rsidTr="005354F7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BBF7" w14:textId="77777777" w:rsidR="00D12591" w:rsidRPr="00AD0290" w:rsidRDefault="00D12591" w:rsidP="003A5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9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4B50C12E" w14:textId="77777777" w:rsidR="00D12591" w:rsidRPr="00AD0290" w:rsidRDefault="00D12591" w:rsidP="003A5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9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E25E" w14:textId="77777777" w:rsidR="00D12591" w:rsidRPr="00AD0290" w:rsidRDefault="00D12591" w:rsidP="003A5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90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1621" w14:textId="77777777" w:rsidR="00D12591" w:rsidRPr="00AD0290" w:rsidRDefault="00D12591" w:rsidP="00AB1B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90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 xml:space="preserve">На </w:t>
            </w:r>
            <w:r w:rsidRPr="00AD0290">
              <w:rPr>
                <w:rFonts w:ascii="Times New Roman" w:hAnsi="Times New Roman"/>
                <w:color w:val="auto"/>
                <w:sz w:val="28"/>
                <w:szCs w:val="28"/>
                <w:lang w:val="en-US" w:bidi="ar-SA"/>
              </w:rPr>
              <w:t xml:space="preserve">1 </w:t>
            </w:r>
            <w:r w:rsidR="00993E4D">
              <w:rPr>
                <w:rFonts w:ascii="Times New Roman" w:hAnsi="Times New Roman"/>
                <w:color w:val="auto"/>
                <w:spacing w:val="-8"/>
                <w:sz w:val="28"/>
                <w:szCs w:val="28"/>
                <w:lang w:bidi="ar-SA"/>
              </w:rPr>
              <w:t>июня</w:t>
            </w:r>
            <w:r w:rsidR="006B5653">
              <w:rPr>
                <w:rFonts w:ascii="Times New Roman" w:hAnsi="Times New Roman"/>
                <w:color w:val="auto"/>
                <w:spacing w:val="-8"/>
                <w:sz w:val="28"/>
                <w:szCs w:val="28"/>
                <w:lang w:bidi="ar-SA"/>
              </w:rPr>
              <w:t xml:space="preserve"> </w:t>
            </w:r>
            <w:r w:rsidRPr="00AD0290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20</w:t>
            </w:r>
            <w:r w:rsidR="00AB1B8D" w:rsidRPr="00AD0290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20</w:t>
            </w:r>
            <w:r w:rsidRPr="00AD0290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ABB4" w14:textId="77777777" w:rsidR="00D12591" w:rsidRPr="00AD0290" w:rsidRDefault="00D12591" w:rsidP="00AB1B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90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 xml:space="preserve">На </w:t>
            </w:r>
            <w:r w:rsidRPr="00AD0290">
              <w:rPr>
                <w:rFonts w:ascii="Times New Roman" w:hAnsi="Times New Roman"/>
                <w:color w:val="auto"/>
                <w:sz w:val="28"/>
                <w:szCs w:val="28"/>
                <w:lang w:val="en-US" w:bidi="ar-SA"/>
              </w:rPr>
              <w:t xml:space="preserve">1 </w:t>
            </w:r>
            <w:r w:rsidR="00993E4D">
              <w:rPr>
                <w:rFonts w:ascii="Times New Roman" w:hAnsi="Times New Roman"/>
                <w:color w:val="auto"/>
                <w:spacing w:val="-8"/>
                <w:sz w:val="28"/>
                <w:szCs w:val="28"/>
                <w:lang w:bidi="ar-SA"/>
              </w:rPr>
              <w:t>июня</w:t>
            </w:r>
            <w:r w:rsidR="006B5653">
              <w:rPr>
                <w:rFonts w:ascii="Times New Roman" w:hAnsi="Times New Roman"/>
                <w:color w:val="auto"/>
                <w:spacing w:val="-8"/>
                <w:sz w:val="28"/>
                <w:szCs w:val="28"/>
                <w:lang w:bidi="ar-SA"/>
              </w:rPr>
              <w:t xml:space="preserve"> </w:t>
            </w:r>
            <w:r w:rsidR="004534A0">
              <w:rPr>
                <w:rFonts w:ascii="Times New Roman" w:hAnsi="Times New Roman"/>
                <w:color w:val="auto"/>
                <w:spacing w:val="-8"/>
                <w:sz w:val="28"/>
                <w:szCs w:val="28"/>
                <w:lang w:bidi="ar-SA"/>
              </w:rPr>
              <w:t xml:space="preserve"> </w:t>
            </w:r>
            <w:r w:rsidRPr="00AD0290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202</w:t>
            </w:r>
            <w:r w:rsidR="00AB1B8D" w:rsidRPr="00AD0290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1</w:t>
            </w:r>
            <w:r w:rsidRPr="00AD0290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 xml:space="preserve"> 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0FAD" w14:textId="77777777" w:rsidR="00D12591" w:rsidRPr="00AD0290" w:rsidRDefault="006B5653" w:rsidP="009030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D12591" w:rsidRPr="00AD0290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993E4D">
              <w:rPr>
                <w:rFonts w:ascii="Times New Roman" w:hAnsi="Times New Roman"/>
                <w:color w:val="auto"/>
                <w:spacing w:val="-8"/>
                <w:sz w:val="28"/>
                <w:szCs w:val="28"/>
                <w:lang w:bidi="ar-SA"/>
              </w:rPr>
              <w:t>июня</w:t>
            </w:r>
            <w:r>
              <w:rPr>
                <w:rFonts w:ascii="Times New Roman" w:hAnsi="Times New Roman"/>
                <w:color w:val="auto"/>
                <w:spacing w:val="-8"/>
                <w:sz w:val="28"/>
                <w:szCs w:val="28"/>
                <w:lang w:bidi="ar-SA"/>
              </w:rPr>
              <w:t xml:space="preserve"> </w:t>
            </w:r>
            <w:r w:rsidR="00D12591" w:rsidRPr="00AD0290">
              <w:rPr>
                <w:rFonts w:ascii="Times New Roman" w:hAnsi="Times New Roman"/>
                <w:sz w:val="28"/>
                <w:szCs w:val="28"/>
              </w:rPr>
              <w:t>202</w:t>
            </w:r>
            <w:r w:rsidR="009030BA" w:rsidRPr="00AD0290">
              <w:rPr>
                <w:rFonts w:ascii="Times New Roman" w:hAnsi="Times New Roman"/>
                <w:sz w:val="28"/>
                <w:szCs w:val="28"/>
              </w:rPr>
              <w:t>1</w:t>
            </w:r>
            <w:r w:rsidR="00D12591" w:rsidRPr="00AD0290">
              <w:rPr>
                <w:rFonts w:ascii="Times New Roman" w:hAnsi="Times New Roman"/>
                <w:sz w:val="28"/>
                <w:szCs w:val="28"/>
              </w:rPr>
              <w:t xml:space="preserve"> г. в % к 1 </w:t>
            </w:r>
            <w:r w:rsidR="00993E4D">
              <w:rPr>
                <w:rFonts w:ascii="Times New Roman" w:hAnsi="Times New Roman"/>
                <w:color w:val="auto"/>
                <w:spacing w:val="-8"/>
                <w:sz w:val="28"/>
                <w:szCs w:val="28"/>
                <w:lang w:bidi="ar-SA"/>
              </w:rPr>
              <w:t>июня</w:t>
            </w:r>
            <w:r w:rsidR="00D12591" w:rsidRPr="00AD0290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9030BA" w:rsidRPr="00AD0290">
              <w:rPr>
                <w:rFonts w:ascii="Times New Roman" w:hAnsi="Times New Roman"/>
                <w:sz w:val="28"/>
                <w:szCs w:val="28"/>
              </w:rPr>
              <w:t>20</w:t>
            </w:r>
            <w:r w:rsidR="00D12591" w:rsidRPr="00AD029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4047" w14:textId="77777777" w:rsidR="00AF0773" w:rsidRPr="00AD0290" w:rsidRDefault="002F7A0D" w:rsidP="003A5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90">
              <w:rPr>
                <w:rFonts w:ascii="Times New Roman" w:hAnsi="Times New Roman"/>
                <w:sz w:val="28"/>
                <w:szCs w:val="28"/>
              </w:rPr>
              <w:t>% п</w:t>
            </w:r>
            <w:r w:rsidR="00AF0773" w:rsidRPr="00AD0290">
              <w:rPr>
                <w:rFonts w:ascii="Times New Roman" w:hAnsi="Times New Roman"/>
                <w:sz w:val="28"/>
                <w:szCs w:val="28"/>
              </w:rPr>
              <w:t>рирост</w:t>
            </w:r>
            <w:r w:rsidR="004B5562" w:rsidRPr="00AD0290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14:paraId="3BC1DB3B" w14:textId="77777777" w:rsidR="00D12591" w:rsidRPr="00AD0290" w:rsidRDefault="00AF0773" w:rsidP="004A2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90">
              <w:rPr>
                <w:rFonts w:ascii="Times New Roman" w:hAnsi="Times New Roman"/>
                <w:sz w:val="28"/>
                <w:szCs w:val="28"/>
              </w:rPr>
              <w:t>(</w:t>
            </w:r>
            <w:r w:rsidR="004A260C" w:rsidRPr="00AD0290">
              <w:rPr>
                <w:rFonts w:ascii="Times New Roman" w:hAnsi="Times New Roman"/>
                <w:sz w:val="28"/>
                <w:szCs w:val="28"/>
              </w:rPr>
              <w:t>убыли</w:t>
            </w:r>
            <w:r w:rsidRPr="00AD02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6B5653" w:rsidRPr="00AD0290" w14:paraId="33ABA34D" w14:textId="77777777" w:rsidTr="00AC693F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2DA0" w14:textId="77777777" w:rsidR="00D12591" w:rsidRPr="00AD0290" w:rsidRDefault="00D12591" w:rsidP="00D12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13A4" w14:textId="77777777" w:rsidR="00D12591" w:rsidRPr="00AD0290" w:rsidRDefault="00D12591" w:rsidP="00D12591">
            <w:pPr>
              <w:rPr>
                <w:rFonts w:ascii="Times New Roman" w:hAnsi="Times New Roman"/>
                <w:sz w:val="28"/>
                <w:szCs w:val="28"/>
              </w:rPr>
            </w:pPr>
            <w:r w:rsidRPr="00AD0290">
              <w:rPr>
                <w:rFonts w:ascii="Times New Roman" w:hAnsi="Times New Roman"/>
                <w:sz w:val="28"/>
                <w:szCs w:val="28"/>
              </w:rPr>
              <w:t>Показатель смертности от некоторых инфекционных и паразитарных болезней (на 100 тыс.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3D1D" w14:textId="77777777" w:rsidR="00D12591" w:rsidRPr="00AD0290" w:rsidRDefault="00F05178" w:rsidP="00AC693F">
            <w:pPr>
              <w:widowControl/>
              <w:tabs>
                <w:tab w:val="left" w:pos="2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66C3" w14:textId="77777777" w:rsidR="00D12591" w:rsidRPr="00AD0290" w:rsidRDefault="00CD1703" w:rsidP="00D12591">
            <w:pPr>
              <w:widowControl/>
              <w:tabs>
                <w:tab w:val="left" w:pos="2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2,4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D2FE5" w14:textId="77777777" w:rsidR="00D12591" w:rsidRPr="00AD0290" w:rsidRDefault="007D3A34" w:rsidP="00C21E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30AA2" w14:textId="77777777" w:rsidR="00D12591" w:rsidRPr="00AD0290" w:rsidRDefault="007D3A34" w:rsidP="00600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+9</w:t>
            </w:r>
          </w:p>
        </w:tc>
      </w:tr>
      <w:tr w:rsidR="006B5653" w:rsidRPr="00AD0290" w14:paraId="08D62D91" w14:textId="77777777" w:rsidTr="00AC693F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7F29" w14:textId="77777777" w:rsidR="00D12591" w:rsidRPr="00AD0290" w:rsidRDefault="00D12591" w:rsidP="00D12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90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3EF4" w14:textId="77777777" w:rsidR="00D12591" w:rsidRPr="00AD0290" w:rsidRDefault="00D12591" w:rsidP="00D12591">
            <w:pPr>
              <w:rPr>
                <w:rFonts w:ascii="Times New Roman" w:hAnsi="Times New Roman"/>
                <w:sz w:val="28"/>
                <w:szCs w:val="28"/>
              </w:rPr>
            </w:pPr>
            <w:r w:rsidRPr="00AD0290">
              <w:rPr>
                <w:rFonts w:ascii="Times New Roman" w:hAnsi="Times New Roman"/>
                <w:sz w:val="28"/>
                <w:szCs w:val="28"/>
              </w:rPr>
              <w:t>из них от туберкулеза (на 100 тыс. чел)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0889" w14:textId="77777777" w:rsidR="00D12591" w:rsidRPr="00AD0290" w:rsidRDefault="0014392F" w:rsidP="00333A7A">
            <w:pPr>
              <w:widowControl/>
              <w:tabs>
                <w:tab w:val="left" w:pos="2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26D7" w14:textId="77777777" w:rsidR="00D12591" w:rsidRPr="00AD0290" w:rsidRDefault="0014392F" w:rsidP="00333A7A">
            <w:pPr>
              <w:widowControl/>
              <w:tabs>
                <w:tab w:val="left" w:pos="2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0,4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9F35B" w14:textId="77777777" w:rsidR="00D12591" w:rsidRPr="00AD0290" w:rsidRDefault="00993E4D" w:rsidP="00814E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7D3A34">
              <w:rPr>
                <w:rFonts w:ascii="Times New Roman" w:hAnsi="Times New Roman"/>
                <w:sz w:val="28"/>
                <w:szCs w:val="28"/>
              </w:rPr>
              <w:t xml:space="preserve"> 133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99717" w14:textId="77777777" w:rsidR="00D12591" w:rsidRPr="00AD0290" w:rsidRDefault="00993E4D" w:rsidP="00814E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+</w:t>
            </w:r>
            <w:r w:rsidR="007D3A3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6B5653" w:rsidRPr="00AD0290" w14:paraId="30CE3CF9" w14:textId="77777777" w:rsidTr="00AC693F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ECFD9" w14:textId="77777777" w:rsidR="00D12591" w:rsidRPr="00AD0290" w:rsidRDefault="00D12591" w:rsidP="00D12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9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65D7" w14:textId="77777777" w:rsidR="00D12591" w:rsidRPr="00AD0290" w:rsidRDefault="00D12591" w:rsidP="00D12591">
            <w:pPr>
              <w:rPr>
                <w:rFonts w:ascii="Times New Roman" w:hAnsi="Times New Roman"/>
                <w:sz w:val="28"/>
                <w:szCs w:val="28"/>
              </w:rPr>
            </w:pPr>
            <w:r w:rsidRPr="00AD0290">
              <w:rPr>
                <w:rFonts w:ascii="Times New Roman" w:hAnsi="Times New Roman"/>
                <w:sz w:val="28"/>
                <w:szCs w:val="28"/>
              </w:rPr>
              <w:t xml:space="preserve">Показатель смертности от новообразований (на </w:t>
            </w:r>
            <w:r w:rsidRPr="00AD0290">
              <w:rPr>
                <w:rFonts w:ascii="Times New Roman" w:hAnsi="Times New Roman"/>
                <w:sz w:val="28"/>
                <w:szCs w:val="28"/>
              </w:rPr>
              <w:lastRenderedPageBreak/>
              <w:t>100 тыс.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B0D1" w14:textId="77777777" w:rsidR="00D12591" w:rsidRPr="00AD0290" w:rsidRDefault="00B20500" w:rsidP="00333A7A">
            <w:pPr>
              <w:widowControl/>
              <w:tabs>
                <w:tab w:val="left" w:pos="2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lastRenderedPageBreak/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6EEE2" w14:textId="77777777" w:rsidR="00D12591" w:rsidRPr="00AD0290" w:rsidRDefault="00CD1703" w:rsidP="00333A7A">
            <w:pPr>
              <w:widowControl/>
              <w:tabs>
                <w:tab w:val="left" w:pos="2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34,4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2D58" w14:textId="77777777" w:rsidR="00D12591" w:rsidRPr="00AD0290" w:rsidRDefault="007D3A34" w:rsidP="00333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  <w:r w:rsidR="0014392F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4943" w14:textId="77777777" w:rsidR="00D12591" w:rsidRPr="00AD0290" w:rsidRDefault="007D3A34" w:rsidP="00333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-18</w:t>
            </w:r>
          </w:p>
        </w:tc>
      </w:tr>
      <w:tr w:rsidR="006B5653" w:rsidRPr="00AD0290" w14:paraId="0AD44EEC" w14:textId="77777777" w:rsidTr="00AC693F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5E7AF" w14:textId="77777777" w:rsidR="00D12591" w:rsidRPr="00AD0290" w:rsidRDefault="00D12591" w:rsidP="00D12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90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0C80" w14:textId="77777777" w:rsidR="00D12591" w:rsidRPr="00AD0290" w:rsidRDefault="00D12591" w:rsidP="00D12591">
            <w:pPr>
              <w:rPr>
                <w:rFonts w:ascii="Times New Roman" w:hAnsi="Times New Roman"/>
                <w:sz w:val="28"/>
                <w:szCs w:val="28"/>
              </w:rPr>
            </w:pPr>
            <w:r w:rsidRPr="00AD0290">
              <w:rPr>
                <w:rFonts w:ascii="Times New Roman" w:hAnsi="Times New Roman"/>
                <w:sz w:val="28"/>
                <w:szCs w:val="28"/>
              </w:rPr>
              <w:t>в том числе злокачественных (на 100 тыс.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61F1" w14:textId="77777777" w:rsidR="00D12591" w:rsidRPr="00AD0290" w:rsidRDefault="00B20500" w:rsidP="00B20500">
            <w:pPr>
              <w:widowControl/>
              <w:tabs>
                <w:tab w:val="left" w:pos="278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 xml:space="preserve">      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336A" w14:textId="77777777" w:rsidR="00D12591" w:rsidRPr="00AD0290" w:rsidRDefault="00CD1703" w:rsidP="00333A7A">
            <w:pPr>
              <w:widowControl/>
              <w:tabs>
                <w:tab w:val="left" w:pos="2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33,7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D53AE" w14:textId="77777777" w:rsidR="00D12591" w:rsidRPr="00AD0290" w:rsidRDefault="007D3A34" w:rsidP="00333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22CF" w14:textId="77777777" w:rsidR="00D12591" w:rsidRPr="00AD0290" w:rsidRDefault="007D3A34" w:rsidP="00333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-2,7</w:t>
            </w:r>
          </w:p>
        </w:tc>
      </w:tr>
      <w:tr w:rsidR="006B5653" w:rsidRPr="00AD0290" w14:paraId="77D43D28" w14:textId="77777777" w:rsidTr="00AC693F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608B" w14:textId="77777777" w:rsidR="00D12591" w:rsidRPr="00AD0290" w:rsidRDefault="00D12591" w:rsidP="00D12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9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7FCD" w14:textId="77777777" w:rsidR="00D12591" w:rsidRPr="00AD0290" w:rsidRDefault="00D12591" w:rsidP="00D12591">
            <w:pPr>
              <w:rPr>
                <w:rFonts w:ascii="Times New Roman" w:hAnsi="Times New Roman"/>
                <w:sz w:val="28"/>
                <w:szCs w:val="28"/>
              </w:rPr>
            </w:pPr>
            <w:r w:rsidRPr="00AD0290">
              <w:rPr>
                <w:rFonts w:ascii="Times New Roman" w:hAnsi="Times New Roman"/>
                <w:sz w:val="28"/>
                <w:szCs w:val="28"/>
              </w:rPr>
              <w:t>Смертность от болезней системы кровообращения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A402" w14:textId="77777777" w:rsidR="00D12591" w:rsidRPr="00AD0290" w:rsidRDefault="00B20500" w:rsidP="00333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8D9D" w14:textId="77777777" w:rsidR="00D12591" w:rsidRPr="00AD0290" w:rsidRDefault="00CD1703" w:rsidP="00333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86BF2" w14:textId="77777777" w:rsidR="00D12591" w:rsidRPr="00AD0290" w:rsidRDefault="007D3A34" w:rsidP="00333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E754" w14:textId="77777777" w:rsidR="00D12591" w:rsidRPr="00AD0290" w:rsidRDefault="007D3A34" w:rsidP="00333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</w:t>
            </w:r>
          </w:p>
        </w:tc>
      </w:tr>
      <w:tr w:rsidR="006B5653" w:rsidRPr="00AD0290" w14:paraId="040C35A9" w14:textId="77777777" w:rsidTr="00AC693F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17DA" w14:textId="77777777" w:rsidR="00D12591" w:rsidRPr="00AD0290" w:rsidRDefault="00D12591" w:rsidP="00D12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9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C477" w14:textId="77777777" w:rsidR="00D12591" w:rsidRPr="00AD0290" w:rsidRDefault="00D12591" w:rsidP="00D12591">
            <w:pPr>
              <w:rPr>
                <w:rFonts w:ascii="Times New Roman" w:hAnsi="Times New Roman"/>
                <w:sz w:val="28"/>
                <w:szCs w:val="28"/>
              </w:rPr>
            </w:pPr>
            <w:r w:rsidRPr="00AD0290">
              <w:rPr>
                <w:rFonts w:ascii="Times New Roman" w:hAnsi="Times New Roman"/>
                <w:sz w:val="28"/>
                <w:szCs w:val="28"/>
              </w:rPr>
              <w:t>Показатель смертности от болезней органов дыхания (на 100 тыс.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BA88" w14:textId="77777777" w:rsidR="00D12591" w:rsidRPr="00AD0290" w:rsidRDefault="00B20500" w:rsidP="00333A7A">
            <w:pPr>
              <w:widowControl/>
              <w:tabs>
                <w:tab w:val="left" w:pos="2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E12E" w14:textId="77777777" w:rsidR="00D12591" w:rsidRPr="00AD0290" w:rsidRDefault="00CD1703" w:rsidP="00333A7A">
            <w:pPr>
              <w:widowControl/>
              <w:tabs>
                <w:tab w:val="left" w:pos="2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14,5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6593B" w14:textId="77777777" w:rsidR="00D12591" w:rsidRPr="00AD0290" w:rsidRDefault="007D3A34" w:rsidP="00333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1D21" w14:textId="77777777" w:rsidR="00D12591" w:rsidRPr="00AD0290" w:rsidRDefault="007D3A34" w:rsidP="00333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-20,3</w:t>
            </w:r>
          </w:p>
        </w:tc>
      </w:tr>
      <w:tr w:rsidR="006B5653" w:rsidRPr="00AD0290" w14:paraId="61A78EC9" w14:textId="77777777" w:rsidTr="00AC693F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507C" w14:textId="77777777" w:rsidR="00D12591" w:rsidRPr="00AD0290" w:rsidRDefault="00D12591" w:rsidP="00D12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9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98CF" w14:textId="77777777" w:rsidR="00D12591" w:rsidRPr="00AD0290" w:rsidRDefault="00D12591" w:rsidP="00D12591">
            <w:pPr>
              <w:rPr>
                <w:rFonts w:ascii="Times New Roman" w:hAnsi="Times New Roman"/>
                <w:sz w:val="28"/>
                <w:szCs w:val="28"/>
              </w:rPr>
            </w:pPr>
            <w:r w:rsidRPr="00AD0290">
              <w:rPr>
                <w:rFonts w:ascii="Times New Roman" w:hAnsi="Times New Roman"/>
                <w:sz w:val="28"/>
                <w:szCs w:val="28"/>
              </w:rPr>
              <w:t>Показатель смертности от болезней органов пищеварения (на 100 тыс.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2F65" w14:textId="77777777" w:rsidR="00D12591" w:rsidRPr="00AD0290" w:rsidRDefault="00B20500" w:rsidP="00333A7A">
            <w:pPr>
              <w:widowControl/>
              <w:tabs>
                <w:tab w:val="left" w:pos="2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E247" w14:textId="77777777" w:rsidR="00D12591" w:rsidRPr="00AD0290" w:rsidRDefault="00CD1703" w:rsidP="00333A7A">
            <w:pPr>
              <w:widowControl/>
              <w:tabs>
                <w:tab w:val="left" w:pos="2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4,3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7432" w14:textId="77777777" w:rsidR="00D12591" w:rsidRPr="00AD0290" w:rsidRDefault="007D3A34" w:rsidP="00333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F50B3" w14:textId="77777777" w:rsidR="00D12591" w:rsidRPr="00AD0290" w:rsidRDefault="007D3A34" w:rsidP="00333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-12</w:t>
            </w:r>
            <w:r w:rsidR="00126AC7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</w:tr>
      <w:tr w:rsidR="006B5653" w:rsidRPr="00AD0290" w14:paraId="48B8C9CF" w14:textId="77777777" w:rsidTr="00766D1F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9D5B" w14:textId="77777777" w:rsidR="00D12591" w:rsidRPr="00AD0290" w:rsidRDefault="00D12591" w:rsidP="00D12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9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A969C" w14:textId="77777777" w:rsidR="00D12591" w:rsidRPr="00AD0290" w:rsidRDefault="00D12591" w:rsidP="00D12591">
            <w:pPr>
              <w:rPr>
                <w:rFonts w:ascii="Times New Roman" w:hAnsi="Times New Roman"/>
                <w:sz w:val="28"/>
                <w:szCs w:val="28"/>
              </w:rPr>
            </w:pPr>
            <w:r w:rsidRPr="00AD0290">
              <w:rPr>
                <w:rFonts w:ascii="Times New Roman" w:hAnsi="Times New Roman"/>
                <w:sz w:val="28"/>
                <w:szCs w:val="28"/>
              </w:rPr>
              <w:t>Показатель смертности от внешних причин смерти (на 100 тыс.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9D8A" w14:textId="77777777" w:rsidR="00D12591" w:rsidRPr="00AD0290" w:rsidRDefault="00B20500" w:rsidP="00333A7A">
            <w:pPr>
              <w:widowControl/>
              <w:tabs>
                <w:tab w:val="left" w:pos="2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79D2" w14:textId="77777777" w:rsidR="00D12591" w:rsidRPr="00AD0290" w:rsidRDefault="00CD1703" w:rsidP="00333A7A">
            <w:pPr>
              <w:widowControl/>
              <w:tabs>
                <w:tab w:val="left" w:pos="2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5,5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63A17" w14:textId="77777777" w:rsidR="00D12591" w:rsidRPr="00AD0290" w:rsidRDefault="007D3A34" w:rsidP="00333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F652A" w14:textId="77777777" w:rsidR="00D12591" w:rsidRPr="00AD0290" w:rsidRDefault="007D3A34" w:rsidP="00333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+96</w:t>
            </w:r>
          </w:p>
        </w:tc>
      </w:tr>
      <w:tr w:rsidR="006B5653" w:rsidRPr="00AD0290" w14:paraId="5C8DD4A3" w14:textId="77777777" w:rsidTr="00AC693F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E3F6" w14:textId="77777777" w:rsidR="00D12591" w:rsidRPr="00AD0290" w:rsidRDefault="00D12591" w:rsidP="00D12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290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456E" w14:textId="77777777" w:rsidR="00D12591" w:rsidRPr="00AD0290" w:rsidRDefault="00D12591" w:rsidP="00D12591">
            <w:pPr>
              <w:rPr>
                <w:rFonts w:ascii="Times New Roman" w:hAnsi="Times New Roman"/>
                <w:sz w:val="28"/>
                <w:szCs w:val="28"/>
              </w:rPr>
            </w:pPr>
            <w:r w:rsidRPr="00AD0290">
              <w:rPr>
                <w:rFonts w:ascii="Times New Roman" w:hAnsi="Times New Roman"/>
                <w:sz w:val="28"/>
                <w:szCs w:val="28"/>
              </w:rPr>
              <w:t>в т.ч. в результате ДТП (на 100 тыс.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90E9" w14:textId="77777777" w:rsidR="00D12591" w:rsidRPr="00AD0290" w:rsidRDefault="00B20500" w:rsidP="00333A7A">
            <w:pPr>
              <w:widowControl/>
              <w:tabs>
                <w:tab w:val="left" w:pos="2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0F8A" w14:textId="77777777" w:rsidR="00D12591" w:rsidRPr="00AD0290" w:rsidRDefault="00CD1703" w:rsidP="00333A7A">
            <w:pPr>
              <w:widowControl/>
              <w:tabs>
                <w:tab w:val="left" w:pos="2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1,8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8F341" w14:textId="77777777" w:rsidR="00D12591" w:rsidRPr="00AD0290" w:rsidRDefault="0059522B" w:rsidP="00067D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8E173" w14:textId="77777777" w:rsidR="00D12591" w:rsidRPr="00AD0290" w:rsidRDefault="0059522B" w:rsidP="00333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+100</w:t>
            </w:r>
          </w:p>
        </w:tc>
      </w:tr>
    </w:tbl>
    <w:p w14:paraId="48236594" w14:textId="77777777" w:rsidR="00466BC9" w:rsidRPr="00AD0290" w:rsidRDefault="00466BC9" w:rsidP="003A5453">
      <w:pPr>
        <w:pStyle w:val="a5"/>
        <w:ind w:firstLine="708"/>
        <w:jc w:val="both"/>
        <w:rPr>
          <w:rStyle w:val="a4"/>
          <w:rFonts w:eastAsia="Calibri"/>
        </w:rPr>
      </w:pPr>
    </w:p>
    <w:p w14:paraId="10FCBBFB" w14:textId="77777777" w:rsidR="00466BC9" w:rsidRPr="00AD0290" w:rsidRDefault="00E4232F" w:rsidP="003A5453">
      <w:pPr>
        <w:pStyle w:val="a5"/>
        <w:spacing w:after="120"/>
        <w:ind w:firstLine="709"/>
        <w:jc w:val="both"/>
        <w:rPr>
          <w:rStyle w:val="a4"/>
          <w:rFonts w:eastAsia="Calibri"/>
        </w:rPr>
      </w:pPr>
      <w:r>
        <w:rPr>
          <w:rStyle w:val="a4"/>
          <w:rFonts w:eastAsia="Calibri"/>
        </w:rPr>
        <w:t>На 1июня</w:t>
      </w:r>
      <w:r w:rsidR="00A66999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466BC9" w:rsidRPr="00AD0290">
        <w:rPr>
          <w:rStyle w:val="a4"/>
          <w:rFonts w:eastAsia="Calibri"/>
        </w:rPr>
        <w:t>202</w:t>
      </w:r>
      <w:r w:rsidR="001F1645" w:rsidRPr="00AD0290">
        <w:rPr>
          <w:rStyle w:val="a4"/>
          <w:rFonts w:eastAsia="Calibri"/>
        </w:rPr>
        <w:t>1</w:t>
      </w:r>
      <w:r w:rsidR="00466BC9" w:rsidRPr="00AD0290">
        <w:rPr>
          <w:rStyle w:val="a4"/>
          <w:rFonts w:eastAsia="Calibri"/>
        </w:rPr>
        <w:t xml:space="preserve"> года в сравнении с аналогичным периодом 20</w:t>
      </w:r>
      <w:r w:rsidR="001F1645" w:rsidRPr="00AD0290">
        <w:rPr>
          <w:rStyle w:val="a4"/>
          <w:rFonts w:eastAsia="Calibri"/>
        </w:rPr>
        <w:t>20</w:t>
      </w:r>
      <w:r w:rsidR="00A66999">
        <w:rPr>
          <w:rStyle w:val="a4"/>
          <w:rFonts w:eastAsia="Calibri"/>
        </w:rPr>
        <w:t xml:space="preserve"> года наблюдается </w:t>
      </w:r>
      <w:r w:rsidR="00466BC9" w:rsidRPr="00AD0290">
        <w:rPr>
          <w:rStyle w:val="a4"/>
          <w:rFonts w:eastAsia="Calibri"/>
        </w:rPr>
        <w:t>рост показателя общей смертно</w:t>
      </w:r>
      <w:r w:rsidR="00C62F0F" w:rsidRPr="00AD0290">
        <w:rPr>
          <w:rStyle w:val="a4"/>
          <w:rFonts w:eastAsia="Calibri"/>
        </w:rPr>
        <w:t>сти, в том числе</w:t>
      </w:r>
      <w:r w:rsidR="00A66999">
        <w:rPr>
          <w:rStyle w:val="a4"/>
          <w:rFonts w:eastAsia="Calibri"/>
        </w:rPr>
        <w:t xml:space="preserve">, </w:t>
      </w:r>
      <w:r w:rsidR="00A66999" w:rsidRPr="00AD0290">
        <w:rPr>
          <w:rStyle w:val="a4"/>
          <w:rFonts w:eastAsia="Calibri"/>
        </w:rPr>
        <w:t>болезней органов дыхания</w:t>
      </w:r>
      <w:r w:rsidR="00A66999">
        <w:rPr>
          <w:rStyle w:val="a4"/>
          <w:rFonts w:eastAsia="Calibri"/>
        </w:rPr>
        <w:t>,</w:t>
      </w:r>
      <w:r w:rsidR="00A66999" w:rsidRPr="00AD0290">
        <w:rPr>
          <w:rStyle w:val="a4"/>
          <w:rFonts w:eastAsia="Calibri"/>
        </w:rPr>
        <w:t xml:space="preserve"> </w:t>
      </w:r>
      <w:r w:rsidR="00A66999" w:rsidRPr="00AD0290">
        <w:rPr>
          <w:rFonts w:ascii="Times New Roman" w:hAnsi="Times New Roman"/>
          <w:sz w:val="28"/>
          <w:szCs w:val="28"/>
        </w:rPr>
        <w:t xml:space="preserve">инфекционных и паразитарных болезней </w:t>
      </w:r>
      <w:r w:rsidR="00A66999">
        <w:rPr>
          <w:rFonts w:ascii="Times New Roman" w:hAnsi="Times New Roman"/>
          <w:sz w:val="28"/>
          <w:szCs w:val="28"/>
        </w:rPr>
        <w:t xml:space="preserve">(туберкулез), </w:t>
      </w:r>
      <w:r w:rsidR="009F5A48" w:rsidRPr="00AD0290">
        <w:rPr>
          <w:rStyle w:val="a4"/>
          <w:rFonts w:eastAsia="Calibri"/>
        </w:rPr>
        <w:t>внешних причин смерти</w:t>
      </w:r>
      <w:r w:rsidR="000624EA">
        <w:rPr>
          <w:rStyle w:val="a4"/>
          <w:rFonts w:eastAsia="Calibri"/>
        </w:rPr>
        <w:t>, в том числе в результате ДТП.</w:t>
      </w:r>
      <w:r w:rsidR="00466BC9" w:rsidRPr="00AD0290">
        <w:rPr>
          <w:rStyle w:val="a4"/>
          <w:rFonts w:eastAsia="Calibri"/>
        </w:rPr>
        <w:t xml:space="preserve"> </w:t>
      </w:r>
    </w:p>
    <w:p w14:paraId="4AC43E29" w14:textId="77777777" w:rsidR="00CA3DCC" w:rsidRDefault="006960F5" w:rsidP="00CA3DCC">
      <w:pPr>
        <w:pStyle w:val="a5"/>
        <w:ind w:firstLine="708"/>
        <w:jc w:val="both"/>
        <w:rPr>
          <w:rStyle w:val="a4"/>
          <w:rFonts w:eastAsia="Calibri"/>
        </w:rPr>
      </w:pPr>
      <w:r>
        <w:rPr>
          <w:rStyle w:val="a4"/>
          <w:rFonts w:eastAsia="Calibri"/>
        </w:rPr>
        <w:t>П</w:t>
      </w:r>
      <w:r w:rsidRPr="006960F5">
        <w:rPr>
          <w:rStyle w:val="a4"/>
          <w:rFonts w:eastAsia="Calibri"/>
        </w:rPr>
        <w:t xml:space="preserve">оказатель младенческой смертности </w:t>
      </w:r>
      <w:r w:rsidR="00466BC9" w:rsidRPr="00AD0290">
        <w:rPr>
          <w:rStyle w:val="a4"/>
          <w:rFonts w:eastAsia="Calibri"/>
        </w:rPr>
        <w:t xml:space="preserve">на 1 </w:t>
      </w:r>
      <w:r w:rsidR="001D2B20">
        <w:rPr>
          <w:rFonts w:ascii="Times New Roman" w:hAnsi="Times New Roman"/>
          <w:spacing w:val="-8"/>
          <w:sz w:val="28"/>
          <w:szCs w:val="28"/>
        </w:rPr>
        <w:t>июня</w:t>
      </w:r>
      <w:r w:rsidR="00466BC9" w:rsidRPr="00AD0290">
        <w:rPr>
          <w:rStyle w:val="a4"/>
          <w:rFonts w:eastAsia="Calibri"/>
        </w:rPr>
        <w:t xml:space="preserve"> 202</w:t>
      </w:r>
      <w:r w:rsidR="001F1645" w:rsidRPr="00AD0290">
        <w:rPr>
          <w:rStyle w:val="a4"/>
          <w:rFonts w:eastAsia="Calibri"/>
        </w:rPr>
        <w:t>1</w:t>
      </w:r>
      <w:r w:rsidR="00466BC9" w:rsidRPr="00AD0290">
        <w:rPr>
          <w:rStyle w:val="a4"/>
          <w:rFonts w:eastAsia="Calibri"/>
        </w:rPr>
        <w:t xml:space="preserve"> года в республике составил </w:t>
      </w:r>
      <w:r w:rsidR="001D2B20">
        <w:rPr>
          <w:rStyle w:val="a4"/>
          <w:rFonts w:eastAsia="Calibri"/>
          <w:b/>
        </w:rPr>
        <w:t>7</w:t>
      </w:r>
      <w:r w:rsidR="008872ED" w:rsidRPr="00AD0290">
        <w:rPr>
          <w:rStyle w:val="a4"/>
          <w:rFonts w:eastAsia="Calibri"/>
          <w:b/>
        </w:rPr>
        <w:t>,</w:t>
      </w:r>
      <w:r w:rsidR="000624EA">
        <w:rPr>
          <w:rStyle w:val="a4"/>
          <w:rFonts w:eastAsia="Calibri"/>
          <w:b/>
        </w:rPr>
        <w:t>1</w:t>
      </w:r>
      <w:r w:rsidR="00466BC9" w:rsidRPr="00AD0290">
        <w:rPr>
          <w:rStyle w:val="a4"/>
          <w:rFonts w:eastAsia="Calibri"/>
        </w:rPr>
        <w:t xml:space="preserve"> на 1000 родившихся живыми </w:t>
      </w:r>
      <w:r w:rsidR="00466BC9" w:rsidRPr="006960F5">
        <w:rPr>
          <w:rStyle w:val="a4"/>
          <w:rFonts w:eastAsia="Calibri"/>
          <w:i/>
        </w:rPr>
        <w:t xml:space="preserve">(на 1 </w:t>
      </w:r>
      <w:r w:rsidR="001D2B20" w:rsidRPr="006960F5">
        <w:rPr>
          <w:rFonts w:ascii="Times New Roman" w:hAnsi="Times New Roman" w:cs="Times New Roman"/>
          <w:i/>
          <w:spacing w:val="-8"/>
          <w:sz w:val="28"/>
          <w:szCs w:val="28"/>
        </w:rPr>
        <w:t>июня</w:t>
      </w:r>
      <w:r w:rsidR="000624EA" w:rsidRPr="006960F5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="00F62AD6" w:rsidRPr="006960F5">
        <w:rPr>
          <w:rStyle w:val="a4"/>
          <w:rFonts w:eastAsia="Calibri"/>
          <w:i/>
        </w:rPr>
        <w:t>20</w:t>
      </w:r>
      <w:r w:rsidR="001F1645" w:rsidRPr="006960F5">
        <w:rPr>
          <w:rStyle w:val="a4"/>
          <w:rFonts w:eastAsia="Calibri"/>
          <w:i/>
        </w:rPr>
        <w:t>20</w:t>
      </w:r>
      <w:r w:rsidR="00F62AD6" w:rsidRPr="006960F5">
        <w:rPr>
          <w:rStyle w:val="a4"/>
          <w:rFonts w:eastAsia="Calibri"/>
          <w:i/>
        </w:rPr>
        <w:t xml:space="preserve"> г. – </w:t>
      </w:r>
      <w:r w:rsidR="001D2B20" w:rsidRPr="006960F5">
        <w:rPr>
          <w:rStyle w:val="a4"/>
          <w:rFonts w:eastAsia="Calibri"/>
          <w:i/>
        </w:rPr>
        <w:t>6,2</w:t>
      </w:r>
      <w:r w:rsidR="00CA3DCC" w:rsidRPr="006960F5">
        <w:rPr>
          <w:rStyle w:val="a4"/>
          <w:rFonts w:eastAsia="Calibri"/>
          <w:i/>
        </w:rPr>
        <w:t>).</w:t>
      </w:r>
    </w:p>
    <w:p w14:paraId="65918AA7" w14:textId="77777777" w:rsidR="00466BC9" w:rsidRPr="00AD0290" w:rsidRDefault="00CA3DCC" w:rsidP="00CA3DCC">
      <w:pPr>
        <w:widowControl/>
        <w:jc w:val="both"/>
        <w:rPr>
          <w:rStyle w:val="a4"/>
          <w:rFonts w:eastAsia="Calibri"/>
        </w:rPr>
      </w:pPr>
      <w:r>
        <w:rPr>
          <w:rStyle w:val="a4"/>
          <w:rFonts w:eastAsia="Calibri"/>
        </w:rPr>
        <w:t xml:space="preserve"> </w:t>
      </w:r>
      <w:r w:rsidR="006960F5">
        <w:rPr>
          <w:rStyle w:val="a4"/>
          <w:rFonts w:eastAsia="Calibri"/>
        </w:rPr>
        <w:tab/>
      </w:r>
      <w:r w:rsidR="00466BC9" w:rsidRPr="00AD0290">
        <w:rPr>
          <w:rStyle w:val="a4"/>
          <w:rFonts w:eastAsia="Calibri"/>
        </w:rPr>
        <w:t xml:space="preserve">Показатель материнской смертности в отчетном периоде составил </w:t>
      </w:r>
      <w:r w:rsidR="0035021B" w:rsidRPr="00AD0290">
        <w:rPr>
          <w:rStyle w:val="a4"/>
          <w:rFonts w:eastAsia="Calibri"/>
          <w:b/>
        </w:rPr>
        <w:t>3</w:t>
      </w:r>
      <w:r w:rsidR="008872ED" w:rsidRPr="00AD0290">
        <w:rPr>
          <w:rStyle w:val="a4"/>
          <w:rFonts w:eastAsia="Calibri"/>
          <w:b/>
        </w:rPr>
        <w:t>,</w:t>
      </w:r>
      <w:r w:rsidR="00945785" w:rsidRPr="00AD0290">
        <w:rPr>
          <w:rStyle w:val="a4"/>
          <w:rFonts w:eastAsia="Calibri"/>
          <w:b/>
        </w:rPr>
        <w:t>9</w:t>
      </w:r>
      <w:r w:rsidR="00466BC9" w:rsidRPr="00AD0290">
        <w:rPr>
          <w:rStyle w:val="a4"/>
          <w:rFonts w:eastAsia="Calibri"/>
        </w:rPr>
        <w:t xml:space="preserve"> на 100 тыс. родившихся живыми</w:t>
      </w:r>
      <w:r w:rsidR="00181EDE" w:rsidRPr="00AD0290">
        <w:rPr>
          <w:rStyle w:val="a4"/>
          <w:rFonts w:eastAsia="Calibri"/>
        </w:rPr>
        <w:t xml:space="preserve"> </w:t>
      </w:r>
      <w:r w:rsidR="00181EDE" w:rsidRPr="006960F5">
        <w:rPr>
          <w:rStyle w:val="a4"/>
          <w:rFonts w:eastAsia="Calibri"/>
          <w:i/>
        </w:rPr>
        <w:t>(в аналогичном периоде 2020</w:t>
      </w:r>
      <w:r w:rsidR="00466BC9" w:rsidRPr="006960F5">
        <w:rPr>
          <w:rStyle w:val="a4"/>
          <w:rFonts w:eastAsia="Calibri"/>
          <w:i/>
        </w:rPr>
        <w:t xml:space="preserve"> года – </w:t>
      </w:r>
      <w:r w:rsidR="001D2B20" w:rsidRPr="006960F5">
        <w:rPr>
          <w:rStyle w:val="a4"/>
          <w:rFonts w:eastAsia="Calibri"/>
          <w:b/>
          <w:i/>
        </w:rPr>
        <w:t>7</w:t>
      </w:r>
      <w:r w:rsidR="008872ED" w:rsidRPr="006960F5">
        <w:rPr>
          <w:rStyle w:val="a4"/>
          <w:rFonts w:eastAsia="Calibri"/>
          <w:b/>
          <w:i/>
        </w:rPr>
        <w:t>,</w:t>
      </w:r>
      <w:r w:rsidR="001D2B20" w:rsidRPr="006960F5">
        <w:rPr>
          <w:rStyle w:val="a4"/>
          <w:rFonts w:eastAsia="Calibri"/>
          <w:b/>
          <w:i/>
        </w:rPr>
        <w:t>4</w:t>
      </w:r>
      <w:r w:rsidR="00466BC9" w:rsidRPr="006960F5">
        <w:rPr>
          <w:rStyle w:val="a4"/>
          <w:rFonts w:eastAsia="Calibri"/>
          <w:i/>
        </w:rPr>
        <w:t xml:space="preserve">). </w:t>
      </w:r>
      <w:r w:rsidR="00466BC9" w:rsidRPr="00AD0290">
        <w:rPr>
          <w:rStyle w:val="a4"/>
          <w:rFonts w:eastAsia="Calibri"/>
        </w:rPr>
        <w:t>Уровень материнской смертности также остаётся выше среднероссийского.</w:t>
      </w:r>
    </w:p>
    <w:p w14:paraId="1B8107C1" w14:textId="77777777" w:rsidR="00466BC9" w:rsidRPr="00AD0290" w:rsidRDefault="00466BC9" w:rsidP="00535B1C">
      <w:pPr>
        <w:widowControl/>
        <w:ind w:firstLine="708"/>
        <w:jc w:val="both"/>
        <w:rPr>
          <w:rStyle w:val="a4"/>
          <w:rFonts w:eastAsia="Calibri"/>
        </w:rPr>
      </w:pPr>
      <w:r w:rsidRPr="00AD0290">
        <w:rPr>
          <w:rStyle w:val="a4"/>
          <w:rFonts w:eastAsia="Calibri"/>
        </w:rPr>
        <w:t>Показат</w:t>
      </w:r>
      <w:r w:rsidR="00E16D31" w:rsidRPr="00AD0290">
        <w:rPr>
          <w:rStyle w:val="a4"/>
          <w:rFonts w:eastAsia="Calibri"/>
        </w:rPr>
        <w:t xml:space="preserve">ель мертворождаемости </w:t>
      </w:r>
      <w:r w:rsidR="009F22E0" w:rsidRPr="00AD0290">
        <w:rPr>
          <w:rStyle w:val="a4"/>
          <w:rFonts w:eastAsia="Calibri"/>
        </w:rPr>
        <w:t>составляет</w:t>
      </w:r>
      <w:r w:rsidRPr="00AD0290">
        <w:rPr>
          <w:rStyle w:val="a4"/>
          <w:rFonts w:eastAsia="Calibri"/>
        </w:rPr>
        <w:t xml:space="preserve"> </w:t>
      </w:r>
      <w:r w:rsidR="001D2B20">
        <w:rPr>
          <w:rStyle w:val="a4"/>
          <w:rFonts w:eastAsia="Calibri"/>
        </w:rPr>
        <w:t>11,4</w:t>
      </w:r>
      <w:r w:rsidR="0000037B" w:rsidRPr="00AD0290">
        <w:rPr>
          <w:rStyle w:val="a4"/>
          <w:rFonts w:eastAsia="Calibri"/>
        </w:rPr>
        <w:t xml:space="preserve"> </w:t>
      </w:r>
      <w:r w:rsidRPr="00AD0290">
        <w:rPr>
          <w:rStyle w:val="a4"/>
          <w:rFonts w:eastAsia="Calibri"/>
        </w:rPr>
        <w:t xml:space="preserve">на 1000 родов. </w:t>
      </w:r>
    </w:p>
    <w:p w14:paraId="40133DD9" w14:textId="77777777" w:rsidR="00466BC9" w:rsidRPr="007A37B8" w:rsidRDefault="00466BC9" w:rsidP="007A37B8">
      <w:pPr>
        <w:widowControl/>
        <w:ind w:firstLine="708"/>
        <w:jc w:val="center"/>
        <w:rPr>
          <w:rFonts w:ascii="Times New Roman" w:hAnsi="Times New Roman"/>
          <w:b/>
          <w:bCs/>
          <w:i/>
          <w:color w:val="auto"/>
          <w:sz w:val="28"/>
          <w:szCs w:val="28"/>
          <w:lang w:bidi="ar-SA"/>
        </w:rPr>
      </w:pPr>
      <w:r w:rsidRPr="007A37B8">
        <w:rPr>
          <w:rFonts w:ascii="Times New Roman" w:hAnsi="Times New Roman"/>
          <w:b/>
          <w:bCs/>
          <w:i/>
          <w:color w:val="auto"/>
          <w:sz w:val="28"/>
          <w:szCs w:val="28"/>
          <w:lang w:bidi="ar-SA"/>
        </w:rPr>
        <w:t>Информация о реали</w:t>
      </w:r>
      <w:r w:rsidR="007A37B8" w:rsidRPr="007A37B8">
        <w:rPr>
          <w:rFonts w:ascii="Times New Roman" w:hAnsi="Times New Roman"/>
          <w:b/>
          <w:bCs/>
          <w:i/>
          <w:color w:val="auto"/>
          <w:sz w:val="28"/>
          <w:szCs w:val="28"/>
          <w:lang w:bidi="ar-SA"/>
        </w:rPr>
        <w:t>зации государственной программы</w:t>
      </w:r>
    </w:p>
    <w:p w14:paraId="3D38734B" w14:textId="77777777" w:rsidR="00466BC9" w:rsidRPr="005F0BE2" w:rsidRDefault="00466BC9" w:rsidP="00DC3BEA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F0BE2">
        <w:rPr>
          <w:rFonts w:ascii="Times New Roman" w:hAnsi="Times New Roman"/>
          <w:color w:val="auto"/>
          <w:sz w:val="28"/>
          <w:szCs w:val="28"/>
        </w:rPr>
        <w:t xml:space="preserve">Министерство реализует государственную программу </w:t>
      </w:r>
      <w:r w:rsidRPr="005F0BE2">
        <w:rPr>
          <w:rFonts w:ascii="Times New Roman" w:hAnsi="Times New Roman"/>
          <w:bCs/>
          <w:color w:val="auto"/>
          <w:sz w:val="28"/>
          <w:szCs w:val="28"/>
        </w:rPr>
        <w:t>«</w:t>
      </w:r>
      <w:r w:rsidRPr="005F0BE2">
        <w:rPr>
          <w:rFonts w:ascii="Times New Roman" w:hAnsi="Times New Roman"/>
          <w:color w:val="auto"/>
          <w:sz w:val="28"/>
          <w:szCs w:val="28"/>
        </w:rPr>
        <w:t>Развитие здравоохранения Чеченской Республики</w:t>
      </w:r>
      <w:r w:rsidRPr="005F0BE2">
        <w:rPr>
          <w:rFonts w:ascii="Times New Roman" w:hAnsi="Times New Roman"/>
          <w:bCs/>
          <w:color w:val="auto"/>
          <w:sz w:val="28"/>
          <w:szCs w:val="28"/>
        </w:rPr>
        <w:t>»</w:t>
      </w:r>
      <w:r w:rsidRPr="005F0BE2">
        <w:rPr>
          <w:rFonts w:ascii="Times New Roman" w:hAnsi="Times New Roman"/>
          <w:color w:val="auto"/>
          <w:sz w:val="28"/>
          <w:szCs w:val="28"/>
        </w:rPr>
        <w:t>.</w:t>
      </w:r>
    </w:p>
    <w:p w14:paraId="39ABC655" w14:textId="77777777" w:rsidR="000A3AE1" w:rsidRPr="009357E5" w:rsidRDefault="00466BC9" w:rsidP="00DC3BEA">
      <w:pPr>
        <w:suppressAutoHyphens/>
        <w:ind w:firstLine="680"/>
        <w:jc w:val="both"/>
        <w:rPr>
          <w:rFonts w:ascii="Times New Roman" w:hAnsi="Times New Roman"/>
          <w:sz w:val="28"/>
          <w:szCs w:val="28"/>
        </w:rPr>
      </w:pPr>
      <w:r w:rsidRPr="005F0BE2">
        <w:rPr>
          <w:rFonts w:ascii="Times New Roman" w:hAnsi="Times New Roman"/>
          <w:color w:val="auto"/>
          <w:sz w:val="28"/>
          <w:szCs w:val="28"/>
        </w:rPr>
        <w:tab/>
        <w:t>Планируемый общий объем</w:t>
      </w:r>
      <w:r w:rsidR="00A87A92">
        <w:rPr>
          <w:rFonts w:ascii="Times New Roman" w:hAnsi="Times New Roman"/>
          <w:color w:val="auto"/>
          <w:sz w:val="28"/>
          <w:szCs w:val="28"/>
        </w:rPr>
        <w:t xml:space="preserve"> финансирования программы в 2021 году составляет</w:t>
      </w:r>
      <w:r w:rsidRPr="005F0BE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A3AE1">
        <w:rPr>
          <w:rFonts w:ascii="Times New Roman" w:hAnsi="Times New Roman"/>
          <w:b/>
          <w:color w:val="auto"/>
          <w:sz w:val="28"/>
          <w:szCs w:val="28"/>
        </w:rPr>
        <w:t>32 974 355 млн</w:t>
      </w:r>
      <w:r w:rsidR="004B78DF" w:rsidRPr="005F0BE2">
        <w:rPr>
          <w:rFonts w:ascii="Times New Roman" w:hAnsi="Times New Roman"/>
          <w:b/>
          <w:color w:val="auto"/>
          <w:sz w:val="28"/>
          <w:szCs w:val="28"/>
        </w:rPr>
        <w:t xml:space="preserve">. руб., </w:t>
      </w:r>
      <w:r w:rsidR="007027D1" w:rsidRPr="005F0BE2">
        <w:rPr>
          <w:rFonts w:ascii="Times New Roman" w:hAnsi="Times New Roman"/>
          <w:color w:val="auto"/>
          <w:sz w:val="28"/>
          <w:szCs w:val="28"/>
        </w:rPr>
        <w:t>на</w:t>
      </w:r>
      <w:r w:rsidR="00C1429E" w:rsidRPr="005F0BE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86919" w:rsidRPr="005F0BE2">
        <w:rPr>
          <w:rFonts w:ascii="Times New Roman" w:hAnsi="Times New Roman"/>
          <w:color w:val="auto"/>
          <w:sz w:val="28"/>
          <w:szCs w:val="28"/>
        </w:rPr>
        <w:t>01</w:t>
      </w:r>
      <w:r w:rsidR="007027D1" w:rsidRPr="005F0BE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87754">
        <w:rPr>
          <w:rFonts w:ascii="Times New Roman" w:hAnsi="Times New Roman"/>
          <w:color w:val="auto"/>
          <w:sz w:val="28"/>
          <w:szCs w:val="28"/>
        </w:rPr>
        <w:t>марта</w:t>
      </w:r>
      <w:r w:rsidRPr="005F0BE2">
        <w:rPr>
          <w:rFonts w:ascii="Times New Roman" w:hAnsi="Times New Roman"/>
          <w:color w:val="auto"/>
          <w:sz w:val="28"/>
          <w:szCs w:val="28"/>
        </w:rPr>
        <w:t xml:space="preserve"> 202</w:t>
      </w:r>
      <w:r w:rsidR="00886919" w:rsidRPr="005F0BE2">
        <w:rPr>
          <w:rFonts w:ascii="Times New Roman" w:hAnsi="Times New Roman"/>
          <w:color w:val="auto"/>
          <w:sz w:val="28"/>
          <w:szCs w:val="28"/>
        </w:rPr>
        <w:t>1</w:t>
      </w:r>
      <w:r w:rsidRPr="005F0BE2">
        <w:rPr>
          <w:rFonts w:ascii="Times New Roman" w:hAnsi="Times New Roman"/>
          <w:color w:val="auto"/>
          <w:sz w:val="28"/>
          <w:szCs w:val="28"/>
        </w:rPr>
        <w:t xml:space="preserve"> года фактические расходы составили </w:t>
      </w:r>
      <w:r w:rsidR="000A3AE1">
        <w:rPr>
          <w:rFonts w:ascii="Times New Roman" w:hAnsi="Times New Roman"/>
          <w:b/>
          <w:color w:val="auto"/>
          <w:sz w:val="28"/>
          <w:szCs w:val="28"/>
        </w:rPr>
        <w:t xml:space="preserve">5 223 315 млн. </w:t>
      </w:r>
      <w:r w:rsidRPr="005F0BE2">
        <w:rPr>
          <w:rFonts w:ascii="Times New Roman" w:hAnsi="Times New Roman"/>
          <w:b/>
          <w:color w:val="auto"/>
          <w:sz w:val="28"/>
          <w:szCs w:val="28"/>
        </w:rPr>
        <w:t>руб.</w:t>
      </w:r>
      <w:r w:rsidRPr="005F0BE2">
        <w:rPr>
          <w:rFonts w:ascii="Times New Roman" w:hAnsi="Times New Roman"/>
          <w:color w:val="auto"/>
          <w:sz w:val="28"/>
          <w:szCs w:val="28"/>
        </w:rPr>
        <w:t xml:space="preserve"> или </w:t>
      </w:r>
      <w:r w:rsidR="005B35AC">
        <w:rPr>
          <w:rFonts w:ascii="Times New Roman" w:hAnsi="Times New Roman"/>
          <w:b/>
          <w:color w:val="auto"/>
          <w:sz w:val="28"/>
          <w:szCs w:val="28"/>
        </w:rPr>
        <w:t>15,8</w:t>
      </w:r>
      <w:r w:rsidRPr="005F0BE2">
        <w:rPr>
          <w:rFonts w:ascii="Times New Roman" w:hAnsi="Times New Roman"/>
          <w:b/>
          <w:color w:val="auto"/>
          <w:sz w:val="28"/>
          <w:szCs w:val="28"/>
        </w:rPr>
        <w:t>%</w:t>
      </w:r>
      <w:r w:rsidRPr="005F0BE2">
        <w:rPr>
          <w:rFonts w:ascii="Times New Roman" w:hAnsi="Times New Roman"/>
          <w:color w:val="auto"/>
          <w:sz w:val="28"/>
          <w:szCs w:val="28"/>
        </w:rPr>
        <w:t xml:space="preserve"> от годового объема.</w:t>
      </w:r>
      <w:r w:rsidRPr="005F0BE2">
        <w:rPr>
          <w:rFonts w:ascii="Times New Roman" w:hAnsi="Times New Roman"/>
          <w:b/>
          <w:bCs/>
          <w:color w:val="auto"/>
          <w:sz w:val="28"/>
          <w:szCs w:val="28"/>
        </w:rPr>
        <w:br/>
      </w:r>
      <w:r w:rsidRPr="005F0BE2">
        <w:rPr>
          <w:rFonts w:ascii="Times New Roman" w:hAnsi="Times New Roman"/>
          <w:color w:val="auto"/>
          <w:sz w:val="28"/>
          <w:szCs w:val="28"/>
        </w:rPr>
        <w:tab/>
      </w:r>
      <w:r w:rsidR="000A3AE1" w:rsidRPr="009357E5">
        <w:rPr>
          <w:rFonts w:ascii="Times New Roman" w:hAnsi="Times New Roman"/>
          <w:sz w:val="28"/>
          <w:szCs w:val="28"/>
        </w:rPr>
        <w:t>В 202</w:t>
      </w:r>
      <w:r w:rsidR="000A3AE1">
        <w:rPr>
          <w:rFonts w:ascii="Times New Roman" w:hAnsi="Times New Roman"/>
          <w:sz w:val="28"/>
          <w:szCs w:val="28"/>
        </w:rPr>
        <w:t>1</w:t>
      </w:r>
      <w:r w:rsidR="000A3AE1" w:rsidRPr="009357E5">
        <w:rPr>
          <w:rFonts w:ascii="Times New Roman" w:hAnsi="Times New Roman"/>
          <w:sz w:val="28"/>
          <w:szCs w:val="28"/>
        </w:rPr>
        <w:t xml:space="preserve"> году планируется реализация меропри</w:t>
      </w:r>
      <w:r w:rsidR="000A3AE1">
        <w:rPr>
          <w:rFonts w:ascii="Times New Roman" w:hAnsi="Times New Roman"/>
          <w:sz w:val="28"/>
          <w:szCs w:val="28"/>
        </w:rPr>
        <w:t>ятий 4 подпрограмм:</w:t>
      </w:r>
    </w:p>
    <w:p w14:paraId="0DE48CAA" w14:textId="77777777" w:rsidR="000A3AE1" w:rsidRPr="009357E5" w:rsidRDefault="000A3AE1" w:rsidP="00DC3BEA">
      <w:pPr>
        <w:widowControl/>
        <w:ind w:right="82" w:firstLine="709"/>
        <w:jc w:val="both"/>
        <w:rPr>
          <w:rFonts w:ascii="Times New Roman" w:hAnsi="Times New Roman"/>
          <w:sz w:val="28"/>
          <w:szCs w:val="28"/>
        </w:rPr>
      </w:pPr>
      <w:r w:rsidRPr="009357E5">
        <w:rPr>
          <w:rFonts w:ascii="Times New Roman" w:hAnsi="Times New Roman"/>
          <w:sz w:val="28"/>
          <w:szCs w:val="28"/>
        </w:rPr>
        <w:t>Направление (подпрограмма) 1 «Совершенствование оказания медицинской помощи, включая профилактику заболеваний и формирование здорового образа жизни»;</w:t>
      </w:r>
    </w:p>
    <w:p w14:paraId="13F50ACF" w14:textId="77777777" w:rsidR="000A3AE1" w:rsidRPr="009357E5" w:rsidRDefault="000A3AE1" w:rsidP="00DC3BEA">
      <w:pPr>
        <w:widowControl/>
        <w:ind w:right="82" w:firstLine="709"/>
        <w:jc w:val="both"/>
        <w:rPr>
          <w:rFonts w:ascii="Times New Roman" w:hAnsi="Times New Roman"/>
          <w:sz w:val="28"/>
          <w:szCs w:val="28"/>
        </w:rPr>
      </w:pPr>
      <w:r w:rsidRPr="009357E5">
        <w:rPr>
          <w:rFonts w:ascii="Times New Roman" w:hAnsi="Times New Roman"/>
          <w:sz w:val="28"/>
          <w:szCs w:val="28"/>
        </w:rPr>
        <w:t>Направление (подпрограмма) 4 «Развитие кадровых ресурсов в здравоохранении»;</w:t>
      </w:r>
    </w:p>
    <w:p w14:paraId="3AAC71C1" w14:textId="77777777" w:rsidR="000A3AE1" w:rsidRPr="009357E5" w:rsidRDefault="000A3AE1" w:rsidP="00DC3BEA">
      <w:pPr>
        <w:widowControl/>
        <w:ind w:right="82" w:firstLine="709"/>
        <w:jc w:val="both"/>
        <w:rPr>
          <w:rFonts w:ascii="Times New Roman" w:hAnsi="Times New Roman"/>
          <w:sz w:val="28"/>
          <w:szCs w:val="28"/>
        </w:rPr>
      </w:pPr>
      <w:r w:rsidRPr="009357E5">
        <w:rPr>
          <w:rFonts w:ascii="Times New Roman" w:hAnsi="Times New Roman"/>
          <w:sz w:val="28"/>
          <w:szCs w:val="28"/>
        </w:rPr>
        <w:t>Направление (подпрограмма) 5 «Информационные технологии»;</w:t>
      </w:r>
    </w:p>
    <w:p w14:paraId="0494C8B1" w14:textId="77777777" w:rsidR="000A3AE1" w:rsidRDefault="000A3AE1" w:rsidP="00DC3BEA">
      <w:pPr>
        <w:widowControl/>
        <w:ind w:right="82" w:firstLine="709"/>
        <w:jc w:val="both"/>
        <w:rPr>
          <w:rFonts w:ascii="Times New Roman" w:hAnsi="Times New Roman"/>
          <w:sz w:val="28"/>
          <w:szCs w:val="28"/>
        </w:rPr>
      </w:pPr>
      <w:r w:rsidRPr="009357E5">
        <w:rPr>
          <w:rFonts w:ascii="Times New Roman" w:hAnsi="Times New Roman"/>
          <w:sz w:val="28"/>
          <w:szCs w:val="28"/>
        </w:rPr>
        <w:lastRenderedPageBreak/>
        <w:t>Направление (подпрограмма) 6 «Обеспечение реализации государственной программы, в том числе организация обязательного медицинского страхования граждан Российской Федерации»;</w:t>
      </w:r>
    </w:p>
    <w:p w14:paraId="5AE3DE07" w14:textId="77777777" w:rsidR="00466BC9" w:rsidRPr="000A3AE1" w:rsidRDefault="00466BC9" w:rsidP="000A3AE1">
      <w:pPr>
        <w:widowControl/>
        <w:ind w:right="82" w:firstLine="709"/>
        <w:rPr>
          <w:rFonts w:ascii="Times New Roman" w:hAnsi="Times New Roman"/>
          <w:sz w:val="28"/>
          <w:szCs w:val="28"/>
        </w:rPr>
      </w:pPr>
      <w:r w:rsidRPr="005F0BE2">
        <w:rPr>
          <w:rFonts w:ascii="Times New Roman" w:hAnsi="Times New Roman"/>
          <w:color w:val="auto"/>
          <w:sz w:val="28"/>
          <w:szCs w:val="28"/>
        </w:rPr>
        <w:tab/>
      </w:r>
    </w:p>
    <w:p w14:paraId="72C9A76E" w14:textId="77777777" w:rsidR="00466BC9" w:rsidRPr="007A37B8" w:rsidRDefault="00466BC9" w:rsidP="007A37B8">
      <w:pPr>
        <w:pStyle w:val="a6"/>
        <w:spacing w:after="120" w:line="24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37B8">
        <w:rPr>
          <w:rFonts w:ascii="Times New Roman" w:hAnsi="Times New Roman" w:cs="Times New Roman"/>
          <w:b/>
          <w:i/>
          <w:sz w:val="28"/>
          <w:szCs w:val="28"/>
        </w:rPr>
        <w:t>Информация о реализации региональных проектов, входящих</w:t>
      </w:r>
      <w:r w:rsidR="007A37B8" w:rsidRPr="007A37B8">
        <w:rPr>
          <w:rFonts w:ascii="Times New Roman" w:hAnsi="Times New Roman" w:cs="Times New Roman"/>
          <w:b/>
          <w:i/>
          <w:sz w:val="28"/>
          <w:szCs w:val="28"/>
        </w:rPr>
        <w:t xml:space="preserve"> в состав национальных проектов</w:t>
      </w:r>
    </w:p>
    <w:p w14:paraId="3D290E96" w14:textId="77777777" w:rsidR="00466BC9" w:rsidRPr="00CD2B9D" w:rsidRDefault="00466BC9" w:rsidP="003A54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9D">
        <w:rPr>
          <w:rFonts w:ascii="Times New Roman" w:hAnsi="Times New Roman" w:cs="Times New Roman"/>
          <w:sz w:val="28"/>
          <w:szCs w:val="28"/>
        </w:rPr>
        <w:t xml:space="preserve">В рамках реализации Указа Президента Российской Федерации от 7 мая 2018 года № 204 «О национальных целях и стратегических задачах развития РФ на период до 2024 года» Министерством здравоохранения Чеченской Республики разработано </w:t>
      </w:r>
      <w:r w:rsidR="000A3AE1">
        <w:rPr>
          <w:rFonts w:ascii="Times New Roman" w:hAnsi="Times New Roman" w:cs="Times New Roman"/>
          <w:b/>
          <w:sz w:val="28"/>
          <w:szCs w:val="28"/>
        </w:rPr>
        <w:t>5</w:t>
      </w:r>
      <w:r w:rsidRPr="00CD2B9D">
        <w:rPr>
          <w:rFonts w:ascii="Times New Roman" w:hAnsi="Times New Roman" w:cs="Times New Roman"/>
          <w:sz w:val="28"/>
          <w:szCs w:val="28"/>
        </w:rPr>
        <w:t xml:space="preserve"> региональных проектов, входящих в состав национального проекта </w:t>
      </w:r>
      <w:r w:rsidRPr="00CD2B9D">
        <w:rPr>
          <w:rFonts w:ascii="Times New Roman" w:hAnsi="Times New Roman" w:cs="Times New Roman"/>
          <w:b/>
          <w:sz w:val="28"/>
          <w:szCs w:val="28"/>
        </w:rPr>
        <w:t>«Здравоохранение»</w:t>
      </w:r>
      <w:r w:rsidRPr="00CD2B9D">
        <w:rPr>
          <w:rFonts w:ascii="Times New Roman" w:hAnsi="Times New Roman" w:cs="Times New Roman"/>
          <w:sz w:val="28"/>
          <w:szCs w:val="28"/>
        </w:rPr>
        <w:t>:</w:t>
      </w:r>
    </w:p>
    <w:p w14:paraId="6B21726C" w14:textId="77777777" w:rsidR="0086336B" w:rsidRDefault="002835B0" w:rsidP="006960F5">
      <w:pPr>
        <w:widowControl/>
        <w:spacing w:line="276" w:lineRule="auto"/>
        <w:ind w:right="82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6336B" w:rsidRPr="009357E5">
        <w:rPr>
          <w:rFonts w:ascii="Times New Roman" w:hAnsi="Times New Roman"/>
          <w:sz w:val="28"/>
          <w:szCs w:val="28"/>
        </w:rPr>
        <w:t xml:space="preserve">Региональный проект </w:t>
      </w:r>
      <w:r w:rsidR="0086336B" w:rsidRPr="00FC3B8F">
        <w:rPr>
          <w:rFonts w:ascii="Times New Roman" w:hAnsi="Times New Roman"/>
          <w:b/>
          <w:sz w:val="28"/>
          <w:szCs w:val="28"/>
        </w:rPr>
        <w:t>«Разработка и реализация программы системной поддержки и повышения качества жизни граждан старшего поколения на территории Чеченской Республики»;</w:t>
      </w:r>
    </w:p>
    <w:p w14:paraId="7D2F8295" w14:textId="77777777" w:rsidR="00FC3B8F" w:rsidRPr="005B04E3" w:rsidRDefault="00FC3B8F" w:rsidP="00FC3B8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B04E3">
        <w:rPr>
          <w:rFonts w:ascii="Times New Roman" w:hAnsi="Times New Roman"/>
          <w:sz w:val="28"/>
          <w:szCs w:val="28"/>
        </w:rPr>
        <w:t>В части Минздрава ЧР:</w:t>
      </w:r>
    </w:p>
    <w:p w14:paraId="22B176F5" w14:textId="77777777" w:rsidR="00FC3B8F" w:rsidRPr="005B04E3" w:rsidRDefault="00FC3B8F" w:rsidP="00FC3B8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B04E3">
        <w:rPr>
          <w:rFonts w:ascii="Times New Roman" w:hAnsi="Times New Roman"/>
          <w:sz w:val="28"/>
          <w:szCs w:val="28"/>
        </w:rPr>
        <w:t>Соглашение о предоставлении иных межбюджетных трансфертов на 2021 г.:</w:t>
      </w:r>
    </w:p>
    <w:p w14:paraId="0D2D4CFB" w14:textId="77777777" w:rsidR="00FC3B8F" w:rsidRPr="005B04E3" w:rsidRDefault="00FC3B8F" w:rsidP="00FC3B8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B04E3">
        <w:rPr>
          <w:rFonts w:ascii="Times New Roman" w:hAnsi="Times New Roman"/>
          <w:b/>
          <w:sz w:val="28"/>
          <w:szCs w:val="28"/>
        </w:rPr>
        <w:t>«26» декабря 2020 г. заключено дополнительное соглашение № 056-17-2019-021/2</w:t>
      </w:r>
      <w:r w:rsidRPr="005B04E3">
        <w:rPr>
          <w:rFonts w:ascii="Times New Roman" w:hAnsi="Times New Roman"/>
          <w:sz w:val="28"/>
          <w:szCs w:val="28"/>
        </w:rPr>
        <w:t xml:space="preserve"> о предоставлении в 2021 году иного межбюджетного трансферта в объёме </w:t>
      </w:r>
      <w:r w:rsidRPr="005B04E3">
        <w:rPr>
          <w:rFonts w:ascii="Times New Roman" w:hAnsi="Times New Roman"/>
          <w:b/>
          <w:sz w:val="28"/>
          <w:szCs w:val="28"/>
        </w:rPr>
        <w:t xml:space="preserve">0,076 млн. руб. </w:t>
      </w:r>
      <w:r w:rsidRPr="005B04E3">
        <w:rPr>
          <w:rFonts w:ascii="Times New Roman" w:hAnsi="Times New Roman"/>
          <w:sz w:val="28"/>
          <w:szCs w:val="28"/>
        </w:rPr>
        <w:t xml:space="preserve">на проведение вакцинации против пневмококковой инфекции лицам старше трудоспособного возраста из групп риска, проживающих в организациях социального обслуживания (без софинансирования из средств республиканского бюджета). </w:t>
      </w:r>
    </w:p>
    <w:p w14:paraId="1DEEE099" w14:textId="77777777" w:rsidR="00FC3B8F" w:rsidRPr="005B04E3" w:rsidRDefault="00FC3B8F" w:rsidP="00FC3B8F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B04E3">
        <w:rPr>
          <w:rFonts w:ascii="Times New Roman" w:hAnsi="Times New Roman"/>
          <w:b/>
          <w:sz w:val="28"/>
          <w:szCs w:val="28"/>
        </w:rPr>
        <w:t>Контрактация:</w:t>
      </w:r>
      <w:r w:rsidRPr="005B04E3">
        <w:rPr>
          <w:rFonts w:ascii="Times New Roman" w:hAnsi="Times New Roman"/>
          <w:sz w:val="28"/>
          <w:szCs w:val="28"/>
        </w:rPr>
        <w:t xml:space="preserve"> </w:t>
      </w:r>
      <w:r w:rsidRPr="005B04E3">
        <w:rPr>
          <w:rFonts w:ascii="Times New Roman" w:hAnsi="Times New Roman"/>
          <w:b/>
          <w:sz w:val="28"/>
          <w:szCs w:val="28"/>
        </w:rPr>
        <w:t xml:space="preserve">заключен контракт № 15/1 от 17.02.2021 г. </w:t>
      </w:r>
    </w:p>
    <w:p w14:paraId="702B15E3" w14:textId="77777777" w:rsidR="00FC3B8F" w:rsidRPr="00FC3B8F" w:rsidRDefault="007A37B8" w:rsidP="007A37B8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Кассовое исполнение: 100%</w:t>
      </w:r>
    </w:p>
    <w:p w14:paraId="3FF38A2B" w14:textId="77777777" w:rsidR="0086336B" w:rsidRPr="002835B0" w:rsidRDefault="0086336B" w:rsidP="0086336B">
      <w:pPr>
        <w:widowControl/>
        <w:tabs>
          <w:tab w:val="left" w:pos="709"/>
        </w:tabs>
        <w:spacing w:line="276" w:lineRule="auto"/>
        <w:ind w:right="82"/>
        <w:rPr>
          <w:rFonts w:ascii="Times New Roman" w:hAnsi="Times New Roman"/>
          <w:b/>
          <w:sz w:val="28"/>
          <w:szCs w:val="28"/>
        </w:rPr>
      </w:pPr>
      <w:r w:rsidRPr="009357E5">
        <w:rPr>
          <w:rFonts w:ascii="Times New Roman" w:hAnsi="Times New Roman"/>
          <w:sz w:val="28"/>
          <w:szCs w:val="28"/>
        </w:rPr>
        <w:tab/>
      </w:r>
      <w:r w:rsidR="002835B0">
        <w:rPr>
          <w:rFonts w:ascii="Times New Roman" w:hAnsi="Times New Roman"/>
          <w:sz w:val="28"/>
          <w:szCs w:val="28"/>
        </w:rPr>
        <w:t>2.</w:t>
      </w:r>
      <w:r w:rsidRPr="009357E5">
        <w:rPr>
          <w:rFonts w:ascii="Times New Roman" w:hAnsi="Times New Roman"/>
          <w:sz w:val="28"/>
          <w:szCs w:val="28"/>
        </w:rPr>
        <w:t xml:space="preserve">Региональный проект </w:t>
      </w:r>
      <w:r w:rsidRPr="002835B0">
        <w:rPr>
          <w:rFonts w:ascii="Times New Roman" w:hAnsi="Times New Roman"/>
          <w:b/>
          <w:sz w:val="28"/>
          <w:szCs w:val="28"/>
        </w:rPr>
        <w:t xml:space="preserve">«Развитие </w:t>
      </w:r>
      <w:r w:rsidR="002835B0" w:rsidRPr="002835B0">
        <w:rPr>
          <w:rFonts w:ascii="Times New Roman" w:hAnsi="Times New Roman"/>
          <w:b/>
          <w:sz w:val="28"/>
          <w:szCs w:val="28"/>
        </w:rPr>
        <w:t xml:space="preserve">системы оказания </w:t>
      </w:r>
      <w:r w:rsidRPr="002835B0">
        <w:rPr>
          <w:rFonts w:ascii="Times New Roman" w:hAnsi="Times New Roman"/>
          <w:b/>
          <w:sz w:val="28"/>
          <w:szCs w:val="28"/>
        </w:rPr>
        <w:t>первичной медико-санитарной помощи»;</w:t>
      </w:r>
    </w:p>
    <w:p w14:paraId="7D087241" w14:textId="77777777" w:rsidR="002835B0" w:rsidRPr="009357E5" w:rsidRDefault="002835B0" w:rsidP="006960F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B04E3">
        <w:rPr>
          <w:rFonts w:ascii="Times New Roman" w:hAnsi="Times New Roman"/>
          <w:sz w:val="28"/>
          <w:szCs w:val="28"/>
        </w:rPr>
        <w:t>Общий объём средств на реализацию регионального проекта в 2021 году составляет 383,479 млн. руб., в т.ч.: средства ФБ – 356,930 млн. руб.,</w:t>
      </w:r>
      <w:r w:rsidR="006960F5">
        <w:rPr>
          <w:rFonts w:ascii="Times New Roman" w:hAnsi="Times New Roman"/>
          <w:sz w:val="28"/>
          <w:szCs w:val="28"/>
        </w:rPr>
        <w:t xml:space="preserve"> средства РБ – 26,548 млн. руб.</w:t>
      </w:r>
    </w:p>
    <w:p w14:paraId="48141143" w14:textId="77777777" w:rsidR="0086336B" w:rsidRPr="002835B0" w:rsidRDefault="0086336B" w:rsidP="006960F5">
      <w:pPr>
        <w:widowControl/>
        <w:tabs>
          <w:tab w:val="left" w:pos="709"/>
        </w:tabs>
        <w:spacing w:line="276" w:lineRule="auto"/>
        <w:ind w:right="82"/>
        <w:jc w:val="both"/>
        <w:rPr>
          <w:rFonts w:ascii="Times New Roman" w:hAnsi="Times New Roman"/>
          <w:b/>
          <w:sz w:val="28"/>
          <w:szCs w:val="28"/>
        </w:rPr>
      </w:pPr>
      <w:r w:rsidRPr="009357E5">
        <w:rPr>
          <w:rFonts w:ascii="Times New Roman" w:hAnsi="Times New Roman"/>
          <w:sz w:val="28"/>
          <w:szCs w:val="28"/>
        </w:rPr>
        <w:tab/>
      </w:r>
      <w:r w:rsidR="002835B0">
        <w:rPr>
          <w:rFonts w:ascii="Times New Roman" w:hAnsi="Times New Roman"/>
          <w:sz w:val="28"/>
          <w:szCs w:val="28"/>
        </w:rPr>
        <w:t>3.</w:t>
      </w:r>
      <w:r w:rsidRPr="009357E5">
        <w:rPr>
          <w:rFonts w:ascii="Times New Roman" w:hAnsi="Times New Roman"/>
          <w:sz w:val="28"/>
          <w:szCs w:val="28"/>
        </w:rPr>
        <w:t xml:space="preserve">Региональный проект </w:t>
      </w:r>
      <w:r w:rsidRPr="002835B0">
        <w:rPr>
          <w:rFonts w:ascii="Times New Roman" w:hAnsi="Times New Roman"/>
          <w:b/>
          <w:sz w:val="28"/>
          <w:szCs w:val="28"/>
        </w:rPr>
        <w:t>«Борьба с сердечно-сосудистыми заболеваниями»;</w:t>
      </w:r>
    </w:p>
    <w:p w14:paraId="44E715AD" w14:textId="77777777" w:rsidR="002835B0" w:rsidRPr="009357E5" w:rsidRDefault="002835B0" w:rsidP="007A37B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B04E3">
        <w:rPr>
          <w:rFonts w:ascii="Times New Roman" w:hAnsi="Times New Roman"/>
          <w:sz w:val="28"/>
          <w:szCs w:val="28"/>
        </w:rPr>
        <w:t>Общий объём средств на реализацию регионального проекта в 2021 году составляет 91,213 млн. руб., в т.ч.: средства ФБ – 90,991 млн. руб</w:t>
      </w:r>
      <w:r w:rsidR="007A37B8">
        <w:rPr>
          <w:rFonts w:ascii="Times New Roman" w:hAnsi="Times New Roman"/>
          <w:sz w:val="28"/>
          <w:szCs w:val="28"/>
        </w:rPr>
        <w:t>., средства РБ – 0,222 млн.руб.</w:t>
      </w:r>
    </w:p>
    <w:p w14:paraId="70375B9F" w14:textId="77777777" w:rsidR="0086336B" w:rsidRDefault="0086336B" w:rsidP="006960F5">
      <w:pPr>
        <w:widowControl/>
        <w:tabs>
          <w:tab w:val="left" w:pos="709"/>
        </w:tabs>
        <w:spacing w:line="276" w:lineRule="auto"/>
        <w:ind w:right="82"/>
        <w:jc w:val="both"/>
        <w:rPr>
          <w:rFonts w:ascii="Times New Roman" w:hAnsi="Times New Roman"/>
          <w:b/>
          <w:sz w:val="28"/>
          <w:szCs w:val="28"/>
        </w:rPr>
      </w:pPr>
      <w:r w:rsidRPr="009357E5">
        <w:rPr>
          <w:rFonts w:ascii="Times New Roman" w:hAnsi="Times New Roman"/>
          <w:sz w:val="28"/>
          <w:szCs w:val="28"/>
        </w:rPr>
        <w:tab/>
      </w:r>
      <w:r w:rsidR="002835B0">
        <w:rPr>
          <w:rFonts w:ascii="Times New Roman" w:hAnsi="Times New Roman"/>
          <w:sz w:val="28"/>
          <w:szCs w:val="28"/>
        </w:rPr>
        <w:t>4.</w:t>
      </w:r>
      <w:r w:rsidRPr="009357E5">
        <w:rPr>
          <w:rFonts w:ascii="Times New Roman" w:hAnsi="Times New Roman"/>
          <w:sz w:val="28"/>
          <w:szCs w:val="28"/>
        </w:rPr>
        <w:t xml:space="preserve">Региональный проект </w:t>
      </w:r>
      <w:r w:rsidRPr="002835B0">
        <w:rPr>
          <w:rFonts w:ascii="Times New Roman" w:hAnsi="Times New Roman"/>
          <w:b/>
          <w:sz w:val="28"/>
          <w:szCs w:val="28"/>
        </w:rPr>
        <w:t>«Борьба с онкологическими заболеваниями»;</w:t>
      </w:r>
    </w:p>
    <w:p w14:paraId="16C2D16F" w14:textId="77777777" w:rsidR="002835B0" w:rsidRPr="007A37B8" w:rsidRDefault="002835B0" w:rsidP="007A37B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B04E3">
        <w:rPr>
          <w:rFonts w:ascii="Times New Roman" w:hAnsi="Times New Roman"/>
          <w:sz w:val="28"/>
          <w:szCs w:val="28"/>
        </w:rPr>
        <w:t>Общий объём средств на реализацию регионального проекта в 2021 году составляет 2 616,31 млн. руб., в т.ч.: средства ФБ – 123,328 млн. руб., средства РБ – 0 млн.руб., средства ВИ (ТФОМС ЧР по профилю «он</w:t>
      </w:r>
      <w:r w:rsidR="007A37B8">
        <w:rPr>
          <w:rFonts w:ascii="Times New Roman" w:hAnsi="Times New Roman"/>
          <w:sz w:val="28"/>
          <w:szCs w:val="28"/>
        </w:rPr>
        <w:t>кология») – 2 492,983 млн. руб.</w:t>
      </w:r>
    </w:p>
    <w:p w14:paraId="4AE94DBD" w14:textId="77777777" w:rsidR="0086336B" w:rsidRDefault="002835B0" w:rsidP="006960F5">
      <w:pPr>
        <w:ind w:right="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6336B" w:rsidRPr="009357E5">
        <w:rPr>
          <w:rFonts w:ascii="Times New Roman" w:hAnsi="Times New Roman"/>
          <w:sz w:val="28"/>
          <w:szCs w:val="28"/>
        </w:rPr>
        <w:t xml:space="preserve">Региональный проект </w:t>
      </w:r>
      <w:r w:rsidR="0086336B" w:rsidRPr="002835B0">
        <w:rPr>
          <w:rFonts w:ascii="Times New Roman" w:hAnsi="Times New Roman"/>
          <w:b/>
          <w:sz w:val="28"/>
          <w:szCs w:val="28"/>
        </w:rPr>
        <w:t xml:space="preserve">«Создание единого цифрового контура в здравоохранении на основе единой государственной информационной </w:t>
      </w:r>
      <w:r w:rsidR="0086336B" w:rsidRPr="002835B0">
        <w:rPr>
          <w:rFonts w:ascii="Times New Roman" w:hAnsi="Times New Roman"/>
          <w:b/>
          <w:sz w:val="28"/>
          <w:szCs w:val="28"/>
        </w:rPr>
        <w:lastRenderedPageBreak/>
        <w:t>системы здравоохранения (ЕГИСЗ)».</w:t>
      </w:r>
    </w:p>
    <w:p w14:paraId="73583143" w14:textId="77777777" w:rsidR="002835B0" w:rsidRDefault="002835B0" w:rsidP="007A37B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835B0">
        <w:rPr>
          <w:rFonts w:ascii="Times New Roman" w:hAnsi="Times New Roman"/>
          <w:sz w:val="28"/>
          <w:szCs w:val="28"/>
        </w:rPr>
        <w:t>Общий объём средств</w:t>
      </w:r>
      <w:r w:rsidRPr="005B04E3">
        <w:rPr>
          <w:rFonts w:ascii="Times New Roman" w:hAnsi="Times New Roman"/>
          <w:sz w:val="28"/>
          <w:szCs w:val="28"/>
        </w:rPr>
        <w:t xml:space="preserve"> федерального и республиканского бюджета, согласно заключённому соглашению, на реализацию регионального проекта в 2021 году составляет </w:t>
      </w:r>
      <w:r w:rsidRPr="002835B0">
        <w:rPr>
          <w:rFonts w:ascii="Times New Roman" w:hAnsi="Times New Roman"/>
          <w:sz w:val="28"/>
          <w:szCs w:val="28"/>
        </w:rPr>
        <w:t>121,752 млн. руб.</w:t>
      </w:r>
    </w:p>
    <w:p w14:paraId="1966BCDF" w14:textId="77777777" w:rsidR="00142B05" w:rsidRPr="007A37B8" w:rsidRDefault="00142B05" w:rsidP="007A37B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5686F49" w14:textId="77777777" w:rsidR="002835B0" w:rsidRPr="005B04E3" w:rsidRDefault="002835B0" w:rsidP="002835B0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04E3">
        <w:rPr>
          <w:rFonts w:ascii="Times New Roman" w:hAnsi="Times New Roman"/>
          <w:sz w:val="28"/>
          <w:szCs w:val="28"/>
        </w:rPr>
        <w:t xml:space="preserve">В декабре 2020 года заключены 6 соглашений о </w:t>
      </w:r>
      <w:r w:rsidRPr="005B04E3">
        <w:rPr>
          <w:rFonts w:ascii="Times New Roman" w:hAnsi="Times New Roman"/>
          <w:b/>
          <w:sz w:val="28"/>
          <w:szCs w:val="28"/>
        </w:rPr>
        <w:t>предоставлении средств из ФБ в 2021 году</w:t>
      </w:r>
      <w:r w:rsidRPr="005B04E3">
        <w:rPr>
          <w:rFonts w:ascii="Times New Roman" w:hAnsi="Times New Roman"/>
          <w:sz w:val="28"/>
          <w:szCs w:val="28"/>
        </w:rPr>
        <w:t xml:space="preserve"> на сумму </w:t>
      </w:r>
      <w:r w:rsidRPr="005B04E3">
        <w:rPr>
          <w:rFonts w:ascii="Times New Roman" w:hAnsi="Times New Roman"/>
          <w:b/>
          <w:sz w:val="28"/>
          <w:szCs w:val="28"/>
        </w:rPr>
        <w:t>691,784 млн. рублей</w:t>
      </w:r>
      <w:r w:rsidRPr="005B04E3">
        <w:rPr>
          <w:rFonts w:ascii="Times New Roman" w:hAnsi="Times New Roman"/>
          <w:sz w:val="28"/>
          <w:szCs w:val="28"/>
        </w:rPr>
        <w:t xml:space="preserve"> по </w:t>
      </w:r>
      <w:r w:rsidRPr="005B04E3">
        <w:rPr>
          <w:rFonts w:ascii="Times New Roman" w:hAnsi="Times New Roman"/>
          <w:b/>
          <w:sz w:val="28"/>
          <w:szCs w:val="28"/>
        </w:rPr>
        <w:t>4</w:t>
      </w:r>
      <w:r w:rsidRPr="005B04E3">
        <w:rPr>
          <w:rFonts w:ascii="Times New Roman" w:hAnsi="Times New Roman"/>
          <w:sz w:val="28"/>
          <w:szCs w:val="28"/>
        </w:rPr>
        <w:t xml:space="preserve"> региональным проектам ЧР, входящих в структуру соответствующих федеральных проектов национального проекта «Здравоохранение». Софинансирование в 2021 году из средств республиканского бюджета составляет </w:t>
      </w:r>
      <w:r w:rsidRPr="005B04E3">
        <w:rPr>
          <w:rFonts w:ascii="Times New Roman" w:hAnsi="Times New Roman"/>
          <w:b/>
          <w:sz w:val="28"/>
          <w:szCs w:val="28"/>
        </w:rPr>
        <w:t>27,988</w:t>
      </w:r>
      <w:r w:rsidRPr="005B04E3">
        <w:rPr>
          <w:rFonts w:ascii="Times New Roman" w:hAnsi="Times New Roman"/>
          <w:sz w:val="28"/>
          <w:szCs w:val="28"/>
        </w:rPr>
        <w:t xml:space="preserve"> млн. руб. </w:t>
      </w:r>
    </w:p>
    <w:p w14:paraId="628206CE" w14:textId="77777777" w:rsidR="002835B0" w:rsidRPr="005B04E3" w:rsidRDefault="002835B0" w:rsidP="002835B0">
      <w:pPr>
        <w:ind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B04E3">
        <w:rPr>
          <w:rFonts w:ascii="Times New Roman" w:hAnsi="Times New Roman"/>
          <w:sz w:val="28"/>
          <w:szCs w:val="28"/>
        </w:rPr>
        <w:t xml:space="preserve">Таким образом общий </w:t>
      </w:r>
      <w:r w:rsidRPr="005B04E3">
        <w:rPr>
          <w:rFonts w:ascii="Times New Roman" w:hAnsi="Times New Roman"/>
          <w:b/>
          <w:sz w:val="28"/>
          <w:szCs w:val="28"/>
        </w:rPr>
        <w:t>объём бюджетных средств на 2021 год составляет 719,771 млн. руб.</w:t>
      </w:r>
      <w:r w:rsidRPr="005B04E3">
        <w:rPr>
          <w:rFonts w:ascii="Times New Roman" w:hAnsi="Times New Roman"/>
          <w:sz w:val="28"/>
          <w:szCs w:val="28"/>
        </w:rPr>
        <w:t xml:space="preserve"> </w:t>
      </w:r>
      <w:r w:rsidRPr="005B04E3">
        <w:rPr>
          <w:rFonts w:ascii="Times New Roman" w:hAnsi="Times New Roman"/>
          <w:i/>
          <w:sz w:val="28"/>
          <w:szCs w:val="28"/>
        </w:rPr>
        <w:t>(с учетом средств государственных внебюджетных фондов (ТФОМС ЧР и ФСС ЧР) общий предусмотренный объём финансовых средств на 2021 г. составляет 3 476,681 млн. руб.).</w:t>
      </w:r>
    </w:p>
    <w:p w14:paraId="314BEB06" w14:textId="77777777" w:rsidR="002835B0" w:rsidRPr="00AD0290" w:rsidRDefault="002835B0" w:rsidP="00060E08">
      <w:pPr>
        <w:pStyle w:val="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14:paraId="48840505" w14:textId="77777777" w:rsidR="00466BC9" w:rsidRPr="006960F5" w:rsidRDefault="00466BC9" w:rsidP="006960F5">
      <w:pPr>
        <w:pStyle w:val="a6"/>
        <w:spacing w:line="240" w:lineRule="auto"/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60F5">
        <w:rPr>
          <w:rFonts w:ascii="Times New Roman" w:hAnsi="Times New Roman" w:cs="Times New Roman"/>
          <w:b/>
          <w:i/>
          <w:sz w:val="28"/>
          <w:szCs w:val="28"/>
        </w:rPr>
        <w:t>Проблемы в сфере здравоохранения Чеченской Республики и</w:t>
      </w:r>
      <w:r w:rsidR="006960F5">
        <w:rPr>
          <w:rFonts w:ascii="Times New Roman" w:hAnsi="Times New Roman" w:cs="Times New Roman"/>
          <w:b/>
          <w:i/>
          <w:sz w:val="28"/>
          <w:szCs w:val="28"/>
        </w:rPr>
        <w:t xml:space="preserve"> недостатки работы Минздрава ЧР</w:t>
      </w:r>
    </w:p>
    <w:p w14:paraId="0BC1615E" w14:textId="77777777" w:rsidR="00466BC9" w:rsidRPr="00575A51" w:rsidRDefault="00466BC9" w:rsidP="003A5453">
      <w:pPr>
        <w:jc w:val="both"/>
        <w:rPr>
          <w:rStyle w:val="a4"/>
          <w:rFonts w:eastAsia="Calibri"/>
        </w:rPr>
      </w:pPr>
      <w:r w:rsidRPr="00575A51">
        <w:rPr>
          <w:rFonts w:ascii="Times New Roman" w:hAnsi="Times New Roman"/>
          <w:b/>
          <w:sz w:val="28"/>
          <w:szCs w:val="28"/>
        </w:rPr>
        <w:tab/>
      </w:r>
      <w:r w:rsidRPr="00575A51">
        <w:rPr>
          <w:rFonts w:ascii="Times New Roman" w:hAnsi="Times New Roman"/>
          <w:sz w:val="28"/>
          <w:szCs w:val="28"/>
        </w:rPr>
        <w:t xml:space="preserve">Несмотря на существенное снижение </w:t>
      </w:r>
      <w:r w:rsidRPr="00575A51">
        <w:rPr>
          <w:rFonts w:ascii="Times New Roman" w:hAnsi="Times New Roman"/>
          <w:b/>
          <w:sz w:val="28"/>
          <w:szCs w:val="28"/>
        </w:rPr>
        <w:t>материнской и младенческой смертности</w:t>
      </w:r>
      <w:r w:rsidRPr="00575A51">
        <w:rPr>
          <w:rFonts w:ascii="Times New Roman" w:hAnsi="Times New Roman"/>
          <w:sz w:val="28"/>
          <w:szCs w:val="28"/>
        </w:rPr>
        <w:t xml:space="preserve"> за последние годы, данные показатели в Чеченской Республике остаются </w:t>
      </w:r>
      <w:r w:rsidRPr="00575A51">
        <w:rPr>
          <w:rFonts w:ascii="Times New Roman" w:hAnsi="Times New Roman"/>
          <w:b/>
          <w:sz w:val="28"/>
          <w:szCs w:val="28"/>
        </w:rPr>
        <w:t>выше среднероссийских</w:t>
      </w:r>
      <w:r w:rsidRPr="00575A51">
        <w:rPr>
          <w:rFonts w:ascii="Times New Roman" w:hAnsi="Times New Roman"/>
          <w:sz w:val="28"/>
          <w:szCs w:val="28"/>
        </w:rPr>
        <w:t xml:space="preserve"> (</w:t>
      </w:r>
      <w:r w:rsidRPr="00575A51">
        <w:rPr>
          <w:rStyle w:val="a4"/>
          <w:rFonts w:eastAsia="Calibri"/>
        </w:rPr>
        <w:t>показатель материнской смертности в отчетном периоде 202</w:t>
      </w:r>
      <w:r w:rsidR="00181EDE" w:rsidRPr="00575A51">
        <w:rPr>
          <w:rStyle w:val="a4"/>
          <w:rFonts w:eastAsia="Calibri"/>
        </w:rPr>
        <w:t>1</w:t>
      </w:r>
      <w:r w:rsidRPr="00575A51">
        <w:rPr>
          <w:rStyle w:val="a4"/>
          <w:rFonts w:eastAsia="Calibri"/>
        </w:rPr>
        <w:t xml:space="preserve"> года в Чеченской Республике составил </w:t>
      </w:r>
      <w:r w:rsidR="006D2395" w:rsidRPr="00575A51">
        <w:rPr>
          <w:rStyle w:val="a4"/>
          <w:rFonts w:eastAsia="Calibri"/>
          <w:b/>
        </w:rPr>
        <w:t>3</w:t>
      </w:r>
      <w:r w:rsidR="00C32738" w:rsidRPr="00575A51">
        <w:rPr>
          <w:rStyle w:val="a4"/>
          <w:rFonts w:eastAsia="Calibri"/>
          <w:b/>
        </w:rPr>
        <w:t>,</w:t>
      </w:r>
      <w:r w:rsidR="00AD0290" w:rsidRPr="00575A51">
        <w:rPr>
          <w:rStyle w:val="a4"/>
          <w:rFonts w:eastAsia="Calibri"/>
          <w:b/>
        </w:rPr>
        <w:t>9</w:t>
      </w:r>
      <w:r w:rsidR="006D2395" w:rsidRPr="00575A51">
        <w:rPr>
          <w:rStyle w:val="a4"/>
          <w:rFonts w:eastAsia="Calibri"/>
          <w:b/>
        </w:rPr>
        <w:t>8</w:t>
      </w:r>
      <w:r w:rsidRPr="00575A51">
        <w:rPr>
          <w:rStyle w:val="a4"/>
          <w:rFonts w:eastAsia="Calibri"/>
        </w:rPr>
        <w:t xml:space="preserve"> на 100 тыс. родившихся живыми</w:t>
      </w:r>
      <w:r w:rsidR="00FB6776" w:rsidRPr="00575A51">
        <w:rPr>
          <w:rStyle w:val="a4"/>
          <w:rFonts w:eastAsia="Calibri"/>
        </w:rPr>
        <w:t xml:space="preserve">, </w:t>
      </w:r>
      <w:r w:rsidRPr="00575A51">
        <w:rPr>
          <w:rFonts w:ascii="Times New Roman" w:hAnsi="Times New Roman"/>
          <w:sz w:val="28"/>
          <w:szCs w:val="28"/>
        </w:rPr>
        <w:t xml:space="preserve">показатель младенческой смертности </w:t>
      </w:r>
      <w:r w:rsidR="003146A0" w:rsidRPr="00575A51">
        <w:rPr>
          <w:rFonts w:ascii="Times New Roman" w:hAnsi="Times New Roman"/>
          <w:sz w:val="28"/>
          <w:szCs w:val="28"/>
        </w:rPr>
        <w:t>–</w:t>
      </w:r>
      <w:r w:rsidRPr="00575A51">
        <w:rPr>
          <w:rFonts w:ascii="Times New Roman" w:hAnsi="Times New Roman"/>
          <w:sz w:val="28"/>
          <w:szCs w:val="28"/>
        </w:rPr>
        <w:t xml:space="preserve"> </w:t>
      </w:r>
      <w:r w:rsidR="003146A0" w:rsidRPr="00575A51">
        <w:rPr>
          <w:rStyle w:val="a4"/>
          <w:rFonts w:eastAsia="Calibri"/>
          <w:b/>
        </w:rPr>
        <w:t>6,7</w:t>
      </w:r>
      <w:r w:rsidRPr="00575A51">
        <w:rPr>
          <w:rStyle w:val="a4"/>
          <w:rFonts w:eastAsia="Calibri"/>
        </w:rPr>
        <w:t xml:space="preserve"> на 1000 родившихся живыми</w:t>
      </w:r>
      <w:r w:rsidRPr="00575A51">
        <w:rPr>
          <w:rStyle w:val="a4"/>
          <w:rFonts w:eastAsia="Calibri"/>
          <w:i/>
        </w:rPr>
        <w:t xml:space="preserve"> </w:t>
      </w:r>
      <w:r w:rsidRPr="00575A51">
        <w:rPr>
          <w:rStyle w:val="a4"/>
          <w:rFonts w:eastAsia="Calibri"/>
        </w:rPr>
        <w:t>(</w:t>
      </w:r>
      <w:r w:rsidR="001E116B" w:rsidRPr="00575A51">
        <w:rPr>
          <w:rStyle w:val="a4"/>
          <w:rFonts w:eastAsia="Calibri"/>
        </w:rPr>
        <w:t xml:space="preserve">в </w:t>
      </w:r>
      <w:r w:rsidRPr="00575A51">
        <w:rPr>
          <w:rStyle w:val="a4"/>
          <w:rFonts w:eastAsia="Calibri"/>
        </w:rPr>
        <w:t xml:space="preserve">РФ - </w:t>
      </w:r>
      <w:r w:rsidRPr="00CD2B9D">
        <w:rPr>
          <w:rStyle w:val="a4"/>
          <w:rFonts w:eastAsia="Calibri"/>
        </w:rPr>
        <w:t>4,</w:t>
      </w:r>
      <w:r w:rsidR="00CD2B9D">
        <w:rPr>
          <w:rStyle w:val="a4"/>
          <w:rFonts w:eastAsia="Calibri"/>
        </w:rPr>
        <w:t xml:space="preserve">5 </w:t>
      </w:r>
      <w:r w:rsidRPr="00575A51">
        <w:rPr>
          <w:rStyle w:val="a4"/>
          <w:rFonts w:eastAsia="Calibri"/>
        </w:rPr>
        <w:t>за период 20</w:t>
      </w:r>
      <w:r w:rsidR="00567F15" w:rsidRPr="00575A51">
        <w:rPr>
          <w:rStyle w:val="a4"/>
          <w:rFonts w:eastAsia="Calibri"/>
        </w:rPr>
        <w:t>20</w:t>
      </w:r>
      <w:r w:rsidRPr="00575A51">
        <w:rPr>
          <w:rStyle w:val="a4"/>
          <w:rFonts w:eastAsia="Calibri"/>
        </w:rPr>
        <w:t xml:space="preserve"> года).</w:t>
      </w:r>
    </w:p>
    <w:p w14:paraId="14C110BE" w14:textId="77777777" w:rsidR="00466BC9" w:rsidRPr="00575A51" w:rsidRDefault="00466BC9" w:rsidP="003A5453">
      <w:pPr>
        <w:jc w:val="both"/>
        <w:rPr>
          <w:rFonts w:ascii="Times New Roman" w:hAnsi="Times New Roman"/>
          <w:sz w:val="28"/>
          <w:szCs w:val="28"/>
        </w:rPr>
      </w:pPr>
      <w:r w:rsidRPr="00575A51">
        <w:rPr>
          <w:rFonts w:ascii="Times New Roman" w:hAnsi="Times New Roman"/>
          <w:sz w:val="28"/>
          <w:szCs w:val="28"/>
        </w:rPr>
        <w:tab/>
        <w:t xml:space="preserve">В республике имеется острый </w:t>
      </w:r>
      <w:r w:rsidRPr="00575A51">
        <w:rPr>
          <w:rFonts w:ascii="Times New Roman" w:hAnsi="Times New Roman"/>
          <w:b/>
          <w:sz w:val="28"/>
          <w:szCs w:val="28"/>
        </w:rPr>
        <w:t>дефицит медицинских кадров</w:t>
      </w:r>
      <w:r w:rsidRPr="00575A51">
        <w:rPr>
          <w:rFonts w:ascii="Times New Roman" w:hAnsi="Times New Roman"/>
          <w:sz w:val="28"/>
          <w:szCs w:val="28"/>
        </w:rPr>
        <w:t>: показатели обеспеченности врачами и работниками среднего медицинского персонала одни из самых низких среди всех субъектов Российской Федерации.</w:t>
      </w:r>
    </w:p>
    <w:p w14:paraId="4DAC0856" w14:textId="77777777" w:rsidR="00466BC9" w:rsidRPr="00575A51" w:rsidRDefault="00466BC9" w:rsidP="003A54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75A51">
        <w:rPr>
          <w:rFonts w:ascii="Times New Roman" w:hAnsi="Times New Roman"/>
          <w:sz w:val="28"/>
          <w:szCs w:val="28"/>
        </w:rPr>
        <w:t xml:space="preserve">Остается актуальной проблема </w:t>
      </w:r>
      <w:r w:rsidRPr="00575A51">
        <w:rPr>
          <w:rFonts w:ascii="Times New Roman" w:hAnsi="Times New Roman"/>
          <w:b/>
          <w:sz w:val="28"/>
          <w:szCs w:val="28"/>
        </w:rPr>
        <w:t>слабой материально-технической оснащенности</w:t>
      </w:r>
      <w:r w:rsidRPr="00575A51">
        <w:rPr>
          <w:rFonts w:ascii="Times New Roman" w:hAnsi="Times New Roman"/>
          <w:sz w:val="28"/>
          <w:szCs w:val="28"/>
        </w:rPr>
        <w:t xml:space="preserve"> медицинских учреждений республики (</w:t>
      </w:r>
      <w:r w:rsidR="00CD2B9D" w:rsidRPr="00CD2B9D">
        <w:rPr>
          <w:rFonts w:ascii="Times New Roman" w:hAnsi="Times New Roman"/>
          <w:b/>
          <w:sz w:val="28"/>
          <w:szCs w:val="28"/>
        </w:rPr>
        <w:t>69,5</w:t>
      </w:r>
      <w:r w:rsidRPr="00CD2B9D">
        <w:rPr>
          <w:rFonts w:ascii="Times New Roman" w:hAnsi="Times New Roman"/>
          <w:b/>
          <w:sz w:val="28"/>
          <w:szCs w:val="28"/>
        </w:rPr>
        <w:t>%</w:t>
      </w:r>
      <w:r w:rsidRPr="00575A51">
        <w:rPr>
          <w:rFonts w:ascii="Times New Roman" w:hAnsi="Times New Roman"/>
          <w:sz w:val="28"/>
          <w:szCs w:val="28"/>
        </w:rPr>
        <w:t xml:space="preserve"> от общей потребности в соответствии со стандартами оснащения). </w:t>
      </w:r>
    </w:p>
    <w:p w14:paraId="5BC8B7BD" w14:textId="77777777" w:rsidR="00466BC9" w:rsidRPr="00575A51" w:rsidRDefault="00466BC9" w:rsidP="003A54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75A51">
        <w:rPr>
          <w:rFonts w:ascii="Times New Roman" w:hAnsi="Times New Roman"/>
          <w:sz w:val="28"/>
          <w:szCs w:val="28"/>
        </w:rPr>
        <w:t xml:space="preserve">По информации Министерства имеются проблемы недостаточного финансирования сферы здравоохранения республики по следующим вопросам: </w:t>
      </w:r>
    </w:p>
    <w:p w14:paraId="3E3DA819" w14:textId="77777777" w:rsidR="001A368B" w:rsidRPr="00575A51" w:rsidRDefault="001A368B" w:rsidP="004120EB">
      <w:pPr>
        <w:spacing w:line="276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575A51">
        <w:rPr>
          <w:rFonts w:ascii="Times New Roman" w:hAnsi="Times New Roman"/>
          <w:b/>
          <w:i/>
          <w:sz w:val="28"/>
          <w:szCs w:val="28"/>
        </w:rPr>
        <w:t>1.</w:t>
      </w:r>
      <w:r w:rsidRPr="00142B0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75A51">
        <w:rPr>
          <w:rFonts w:ascii="Times New Roman" w:hAnsi="Times New Roman"/>
          <w:b/>
          <w:i/>
          <w:sz w:val="28"/>
          <w:szCs w:val="28"/>
        </w:rPr>
        <w:t>Дооснащение ГБУ «Республиканский перинатальный центр»</w:t>
      </w:r>
    </w:p>
    <w:p w14:paraId="5E66AA23" w14:textId="77777777" w:rsidR="00466BC9" w:rsidRPr="00142B05" w:rsidRDefault="001A368B" w:rsidP="00142B05">
      <w:pPr>
        <w:spacing w:line="276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142B05">
        <w:rPr>
          <w:rFonts w:ascii="Times New Roman" w:hAnsi="Times New Roman"/>
          <w:b/>
          <w:i/>
          <w:sz w:val="28"/>
          <w:szCs w:val="28"/>
        </w:rPr>
        <w:t>2</w:t>
      </w:r>
      <w:r w:rsidR="00466BC9" w:rsidRPr="00142B05">
        <w:rPr>
          <w:rFonts w:ascii="Times New Roman" w:hAnsi="Times New Roman"/>
          <w:b/>
          <w:i/>
          <w:sz w:val="28"/>
          <w:szCs w:val="28"/>
        </w:rPr>
        <w:t>. Недофинансирование государственной программы Чеченской Республики «Развитие здравоохранения Чеченской Республики»</w:t>
      </w:r>
    </w:p>
    <w:p w14:paraId="2399DF80" w14:textId="77777777" w:rsidR="00466BC9" w:rsidRPr="00142B05" w:rsidRDefault="001A368B" w:rsidP="00142B05">
      <w:pPr>
        <w:spacing w:line="276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142B05">
        <w:rPr>
          <w:rFonts w:ascii="Times New Roman" w:hAnsi="Times New Roman"/>
          <w:b/>
          <w:i/>
          <w:sz w:val="28"/>
          <w:szCs w:val="28"/>
        </w:rPr>
        <w:t>3</w:t>
      </w:r>
      <w:r w:rsidR="00466BC9" w:rsidRPr="00142B05">
        <w:rPr>
          <w:rFonts w:ascii="Times New Roman" w:hAnsi="Times New Roman"/>
          <w:b/>
          <w:i/>
          <w:sz w:val="28"/>
          <w:szCs w:val="28"/>
        </w:rPr>
        <w:t>. Недофинансирование Территориальной программы государственных гарантий бесплатного оказания гражданам медицинской помощи (далее Терпрограмма)</w:t>
      </w:r>
    </w:p>
    <w:p w14:paraId="612002B8" w14:textId="77777777" w:rsidR="00466BC9" w:rsidRPr="00142B05" w:rsidRDefault="001A368B" w:rsidP="00142B05">
      <w:pPr>
        <w:spacing w:line="276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142B05">
        <w:rPr>
          <w:rFonts w:ascii="Times New Roman" w:hAnsi="Times New Roman"/>
          <w:b/>
          <w:i/>
          <w:sz w:val="28"/>
          <w:szCs w:val="28"/>
        </w:rPr>
        <w:t>4</w:t>
      </w:r>
      <w:r w:rsidR="00466BC9" w:rsidRPr="00142B05">
        <w:rPr>
          <w:rFonts w:ascii="Times New Roman" w:hAnsi="Times New Roman"/>
          <w:b/>
          <w:i/>
          <w:sz w:val="28"/>
          <w:szCs w:val="28"/>
        </w:rPr>
        <w:t>. Недофинансирование региональных проектов, входящих в структуру Нацпроектов «Здравоохранение» и «Демография» (в части касающейся отрасли здравоохранение).</w:t>
      </w:r>
    </w:p>
    <w:p w14:paraId="24154927" w14:textId="77777777" w:rsidR="00142B05" w:rsidRPr="00142B05" w:rsidRDefault="001A368B" w:rsidP="00142B05">
      <w:pPr>
        <w:spacing w:line="276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142B05">
        <w:rPr>
          <w:rFonts w:ascii="Times New Roman" w:hAnsi="Times New Roman"/>
          <w:b/>
          <w:i/>
          <w:sz w:val="28"/>
          <w:szCs w:val="28"/>
        </w:rPr>
        <w:lastRenderedPageBreak/>
        <w:t xml:space="preserve">5. Строительно-восстановительные работы горбольницы </w:t>
      </w:r>
      <w:r w:rsidR="00142B05" w:rsidRPr="00142B0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42B05">
        <w:rPr>
          <w:rFonts w:ascii="Times New Roman" w:hAnsi="Times New Roman"/>
          <w:b/>
          <w:i/>
          <w:sz w:val="28"/>
          <w:szCs w:val="28"/>
        </w:rPr>
        <w:t>№4 по ул. Социалистическая г.</w:t>
      </w:r>
      <w:r w:rsidR="003146A0" w:rsidRPr="00142B0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42B05">
        <w:rPr>
          <w:rFonts w:ascii="Times New Roman" w:hAnsi="Times New Roman"/>
          <w:b/>
          <w:i/>
          <w:sz w:val="28"/>
          <w:szCs w:val="28"/>
        </w:rPr>
        <w:t>Грозный Чеченская Республика</w:t>
      </w:r>
      <w:r w:rsidR="00953915" w:rsidRPr="00142B0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42B05">
        <w:rPr>
          <w:rFonts w:ascii="Times New Roman" w:hAnsi="Times New Roman"/>
          <w:b/>
          <w:i/>
          <w:sz w:val="28"/>
          <w:szCs w:val="28"/>
        </w:rPr>
        <w:t>(2-ой пусковой комплекс)</w:t>
      </w:r>
      <w:r w:rsidR="00142B05" w:rsidRPr="00142B05">
        <w:rPr>
          <w:rFonts w:ascii="Times New Roman" w:hAnsi="Times New Roman"/>
          <w:b/>
          <w:i/>
          <w:sz w:val="28"/>
          <w:szCs w:val="28"/>
        </w:rPr>
        <w:t>.</w:t>
      </w:r>
    </w:p>
    <w:p w14:paraId="5FA41DC1" w14:textId="77777777" w:rsidR="00AD0290" w:rsidRPr="00575A51" w:rsidRDefault="005E532E" w:rsidP="004120E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 w:rsidRPr="00575A51">
        <w:rPr>
          <w:rFonts w:ascii="Times New Roman" w:hAnsi="Times New Roman"/>
          <w:b/>
          <w:i/>
          <w:color w:val="auto"/>
          <w:sz w:val="28"/>
          <w:szCs w:val="28"/>
          <w:lang w:bidi="ar-SA"/>
        </w:rPr>
        <w:t>6.</w:t>
      </w:r>
      <w:r w:rsidRPr="00575A5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D0290" w:rsidRPr="00575A51">
        <w:rPr>
          <w:rFonts w:ascii="Times New Roman" w:hAnsi="Times New Roman"/>
          <w:b/>
          <w:i/>
          <w:color w:val="auto"/>
          <w:sz w:val="28"/>
          <w:szCs w:val="28"/>
        </w:rPr>
        <w:t>Строительство зданий:</w:t>
      </w:r>
    </w:p>
    <w:p w14:paraId="361664FB" w14:textId="77777777" w:rsidR="00AD0290" w:rsidRPr="00142B05" w:rsidRDefault="00AD0290" w:rsidP="00142B0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575A51">
        <w:rPr>
          <w:rFonts w:ascii="Times New Roman" w:hAnsi="Times New Roman"/>
          <w:b/>
          <w:i/>
          <w:color w:val="auto"/>
          <w:sz w:val="28"/>
          <w:szCs w:val="28"/>
        </w:rPr>
        <w:t xml:space="preserve"> </w:t>
      </w:r>
      <w:r w:rsidRPr="00142B05">
        <w:rPr>
          <w:rFonts w:ascii="Times New Roman" w:hAnsi="Times New Roman"/>
          <w:color w:val="auto"/>
          <w:sz w:val="28"/>
          <w:szCs w:val="28"/>
        </w:rPr>
        <w:t>пищеблок и прачечная</w:t>
      </w:r>
      <w:r w:rsidR="005E532E" w:rsidRPr="00142B05">
        <w:rPr>
          <w:rFonts w:ascii="Times New Roman" w:hAnsi="Times New Roman"/>
          <w:color w:val="auto"/>
          <w:sz w:val="28"/>
          <w:szCs w:val="28"/>
        </w:rPr>
        <w:t xml:space="preserve"> при Гудермесской ЦРБ, г.</w:t>
      </w:r>
      <w:r w:rsidRPr="00142B0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E532E" w:rsidRPr="00142B05">
        <w:rPr>
          <w:rFonts w:ascii="Times New Roman" w:hAnsi="Times New Roman"/>
          <w:color w:val="auto"/>
          <w:sz w:val="28"/>
          <w:szCs w:val="28"/>
        </w:rPr>
        <w:t xml:space="preserve">Гудермес, Чеченская Республика; </w:t>
      </w:r>
    </w:p>
    <w:p w14:paraId="142CD24B" w14:textId="77777777" w:rsidR="005E532E" w:rsidRPr="00142B05" w:rsidRDefault="005E532E" w:rsidP="00142B0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142B05">
        <w:rPr>
          <w:rFonts w:ascii="Times New Roman" w:hAnsi="Times New Roman"/>
          <w:color w:val="auto"/>
          <w:sz w:val="28"/>
          <w:szCs w:val="28"/>
        </w:rPr>
        <w:t xml:space="preserve">«Участковая </w:t>
      </w:r>
      <w:r w:rsidR="00AD0290" w:rsidRPr="00142B05">
        <w:rPr>
          <w:rFonts w:ascii="Times New Roman" w:hAnsi="Times New Roman"/>
          <w:color w:val="auto"/>
          <w:sz w:val="28"/>
          <w:szCs w:val="28"/>
        </w:rPr>
        <w:t xml:space="preserve">больница </w:t>
      </w:r>
      <w:r w:rsidRPr="00142B05">
        <w:rPr>
          <w:rFonts w:ascii="Times New Roman" w:hAnsi="Times New Roman"/>
          <w:color w:val="auto"/>
          <w:sz w:val="28"/>
          <w:szCs w:val="28"/>
        </w:rPr>
        <w:t>(строительство) с. Зандак, Ножай-</w:t>
      </w:r>
      <w:r w:rsidR="00AD0290" w:rsidRPr="00142B05">
        <w:rPr>
          <w:rFonts w:ascii="Times New Roman" w:hAnsi="Times New Roman"/>
          <w:color w:val="auto"/>
          <w:sz w:val="28"/>
          <w:szCs w:val="28"/>
        </w:rPr>
        <w:t>Юртовского района</w:t>
      </w:r>
      <w:r w:rsidRPr="00142B05">
        <w:rPr>
          <w:rFonts w:ascii="Times New Roman" w:hAnsi="Times New Roman"/>
          <w:color w:val="auto"/>
          <w:sz w:val="28"/>
          <w:szCs w:val="28"/>
        </w:rPr>
        <w:t>». (25 коек /70 посещений в смену)</w:t>
      </w:r>
      <w:r w:rsidR="00AD0290" w:rsidRPr="00142B05">
        <w:rPr>
          <w:rFonts w:ascii="Times New Roman" w:hAnsi="Times New Roman"/>
          <w:color w:val="auto"/>
          <w:sz w:val="28"/>
          <w:szCs w:val="28"/>
        </w:rPr>
        <w:t>;</w:t>
      </w:r>
    </w:p>
    <w:p w14:paraId="168C4A4F" w14:textId="77777777" w:rsidR="00AD0290" w:rsidRPr="00142B05" w:rsidRDefault="00AD0290" w:rsidP="00142B0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142B05">
        <w:rPr>
          <w:rFonts w:ascii="Times New Roman" w:hAnsi="Times New Roman"/>
          <w:color w:val="auto"/>
          <w:sz w:val="28"/>
          <w:szCs w:val="28"/>
        </w:rPr>
        <w:t>«Участковая больница (строительство) с. Беной, Ножай-Юртовского района, Чеченская Республика»;</w:t>
      </w:r>
    </w:p>
    <w:p w14:paraId="1F0B81FB" w14:textId="77777777" w:rsidR="005E532E" w:rsidRPr="00142B05" w:rsidRDefault="00AD0290" w:rsidP="00142B0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142B05">
        <w:rPr>
          <w:rFonts w:ascii="Times New Roman" w:hAnsi="Times New Roman"/>
          <w:color w:val="auto"/>
          <w:sz w:val="28"/>
          <w:szCs w:val="28"/>
        </w:rPr>
        <w:t>«Детская поликлиника №1 (строительство) ул.  Слободская, г. Грозный, Чеченская Республика»;</w:t>
      </w:r>
    </w:p>
    <w:p w14:paraId="17864663" w14:textId="77777777" w:rsidR="00AD0290" w:rsidRPr="00142B05" w:rsidRDefault="00AD0290" w:rsidP="00142B0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142B05">
        <w:rPr>
          <w:rFonts w:ascii="Times New Roman" w:hAnsi="Times New Roman"/>
          <w:color w:val="auto"/>
          <w:sz w:val="28"/>
          <w:szCs w:val="28"/>
          <w:lang w:bidi="ar-SA"/>
        </w:rPr>
        <w:t>строительство Детской стоматологической поликлиники №1 г. Грозный (500 пос.);</w:t>
      </w:r>
    </w:p>
    <w:p w14:paraId="15471364" w14:textId="77777777" w:rsidR="00AD0290" w:rsidRPr="00142B05" w:rsidRDefault="00AD0290" w:rsidP="00142B0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142B05">
        <w:rPr>
          <w:rFonts w:ascii="Times New Roman" w:hAnsi="Times New Roman"/>
          <w:color w:val="auto"/>
          <w:sz w:val="28"/>
          <w:szCs w:val="28"/>
        </w:rPr>
        <w:t>строительство стационарного корпуса при ГБУ «Курчалоевская ЦРБ»;</w:t>
      </w:r>
    </w:p>
    <w:p w14:paraId="62BFAB7B" w14:textId="77777777" w:rsidR="00AD0290" w:rsidRPr="00142B05" w:rsidRDefault="00AD0290" w:rsidP="00142B0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142B05">
        <w:rPr>
          <w:rFonts w:ascii="Times New Roman" w:hAnsi="Times New Roman"/>
          <w:color w:val="auto"/>
          <w:sz w:val="28"/>
          <w:szCs w:val="28"/>
        </w:rPr>
        <w:t>строительство и оснащение новой типовой инфекционной больницы мощностью до 400 коек.</w:t>
      </w:r>
    </w:p>
    <w:p w14:paraId="6E228AD0" w14:textId="77777777" w:rsidR="003146A0" w:rsidRPr="00575A51" w:rsidRDefault="003146A0" w:rsidP="00142B05">
      <w:pPr>
        <w:spacing w:line="276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575A51">
        <w:rPr>
          <w:rFonts w:ascii="Times New Roman" w:hAnsi="Times New Roman"/>
          <w:b/>
          <w:i/>
          <w:sz w:val="28"/>
          <w:szCs w:val="28"/>
        </w:rPr>
        <w:t>7. Эксплуатация и дальнейшее развитие созданных компонентов информационной системы в сфере здравоохранения в рамках региональных программ модернизации здравоохранения.</w:t>
      </w:r>
    </w:p>
    <w:p w14:paraId="3E343471" w14:textId="77777777" w:rsidR="00811D20" w:rsidRPr="00575A51" w:rsidRDefault="00811D20" w:rsidP="00142B05">
      <w:pPr>
        <w:spacing w:line="276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575A51">
        <w:rPr>
          <w:rFonts w:ascii="Times New Roman" w:hAnsi="Times New Roman"/>
          <w:b/>
          <w:i/>
          <w:sz w:val="28"/>
          <w:szCs w:val="28"/>
        </w:rPr>
        <w:t>8. Реализация мероприятий в сфере охраны здоровья матери и ребенка государственной программы «Развитие здравоохранения Чеченской Республики»</w:t>
      </w:r>
    </w:p>
    <w:p w14:paraId="73CC95A9" w14:textId="77777777" w:rsidR="00811D20" w:rsidRPr="00575A51" w:rsidRDefault="00811D20" w:rsidP="00142B05">
      <w:pPr>
        <w:widowControl/>
        <w:autoSpaceDN w:val="0"/>
        <w:spacing w:line="276" w:lineRule="auto"/>
        <w:ind w:firstLine="708"/>
        <w:contextualSpacing/>
        <w:jc w:val="both"/>
        <w:rPr>
          <w:rFonts w:ascii="Times New Roman" w:hAnsi="Times New Roman"/>
          <w:spacing w:val="-6"/>
          <w:sz w:val="28"/>
          <w:szCs w:val="28"/>
          <w:lang w:bidi="ar-SA"/>
        </w:rPr>
      </w:pPr>
      <w:r w:rsidRPr="00575A51">
        <w:rPr>
          <w:rFonts w:ascii="Times New Roman" w:hAnsi="Times New Roman"/>
          <w:b/>
          <w:i/>
          <w:spacing w:val="-6"/>
          <w:sz w:val="28"/>
          <w:szCs w:val="28"/>
          <w:lang w:bidi="ar-SA"/>
        </w:rPr>
        <w:t>9.</w:t>
      </w:r>
      <w:r w:rsidRPr="00575A51">
        <w:rPr>
          <w:rFonts w:ascii="Times New Roman" w:hAnsi="Times New Roman"/>
          <w:b/>
          <w:i/>
          <w:sz w:val="28"/>
          <w:szCs w:val="28"/>
        </w:rPr>
        <w:t>Реализация подпрограммы №7 «Кадровое обеспечение системы здравоохранения» государственной программы «Развитие здравоохранения Чеченской Республики».</w:t>
      </w:r>
    </w:p>
    <w:p w14:paraId="0A966098" w14:textId="77777777" w:rsidR="00811D20" w:rsidRPr="00142B05" w:rsidRDefault="00724A12" w:rsidP="00142B05">
      <w:pPr>
        <w:widowControl/>
        <w:autoSpaceDN w:val="0"/>
        <w:spacing w:line="276" w:lineRule="auto"/>
        <w:ind w:firstLine="708"/>
        <w:contextualSpacing/>
        <w:jc w:val="both"/>
        <w:rPr>
          <w:rFonts w:ascii="Times New Roman" w:hAnsi="Times New Roman"/>
          <w:b/>
          <w:i/>
          <w:spacing w:val="-6"/>
          <w:sz w:val="28"/>
          <w:szCs w:val="28"/>
          <w:lang w:bidi="ar-SA"/>
        </w:rPr>
      </w:pPr>
      <w:r w:rsidRPr="00142B05">
        <w:rPr>
          <w:rFonts w:ascii="Times New Roman" w:hAnsi="Times New Roman"/>
          <w:b/>
          <w:i/>
          <w:spacing w:val="-6"/>
          <w:sz w:val="28"/>
          <w:szCs w:val="28"/>
          <w:lang w:bidi="ar-SA"/>
        </w:rPr>
        <w:t>10</w:t>
      </w:r>
      <w:r w:rsidR="00811D20" w:rsidRPr="00142B05">
        <w:rPr>
          <w:rFonts w:ascii="Times New Roman" w:hAnsi="Times New Roman"/>
          <w:b/>
          <w:i/>
          <w:spacing w:val="-6"/>
          <w:sz w:val="28"/>
          <w:szCs w:val="28"/>
          <w:lang w:bidi="ar-SA"/>
        </w:rPr>
        <w:t>. Строительство и восстановительные работы в сфере здравоохранения:</w:t>
      </w:r>
    </w:p>
    <w:p w14:paraId="460465C9" w14:textId="77777777" w:rsidR="004138ED" w:rsidRPr="00142B05" w:rsidRDefault="00811D20" w:rsidP="00142B0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142B05">
        <w:rPr>
          <w:rFonts w:ascii="Times New Roman" w:hAnsi="Times New Roman"/>
          <w:color w:val="auto"/>
          <w:sz w:val="28"/>
          <w:szCs w:val="28"/>
        </w:rPr>
        <w:t>Офтальмологический центр</w:t>
      </w:r>
      <w:r w:rsidR="00575A51" w:rsidRPr="00142B0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138ED" w:rsidRPr="00142B05">
        <w:rPr>
          <w:rFonts w:ascii="Times New Roman" w:hAnsi="Times New Roman"/>
          <w:color w:val="auto"/>
          <w:sz w:val="28"/>
          <w:szCs w:val="28"/>
        </w:rPr>
        <w:t>(</w:t>
      </w:r>
      <w:r w:rsidR="00575A51" w:rsidRPr="00142B05">
        <w:rPr>
          <w:rFonts w:ascii="Times New Roman" w:hAnsi="Times New Roman"/>
          <w:color w:val="auto"/>
          <w:sz w:val="28"/>
          <w:szCs w:val="28"/>
        </w:rPr>
        <w:t>в</w:t>
      </w:r>
      <w:r w:rsidR="004138ED" w:rsidRPr="00142B05">
        <w:rPr>
          <w:rFonts w:ascii="Times New Roman" w:hAnsi="Times New Roman"/>
          <w:color w:val="auto"/>
          <w:sz w:val="28"/>
          <w:szCs w:val="28"/>
        </w:rPr>
        <w:t>едется оформление и передача здания в ГБУ «Республиканский реабилитационный центр»),</w:t>
      </w:r>
    </w:p>
    <w:p w14:paraId="31C19D32" w14:textId="77777777" w:rsidR="004138ED" w:rsidRPr="00142B05" w:rsidRDefault="004138ED" w:rsidP="00142B0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142B0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11D20" w:rsidRPr="00142B05">
        <w:rPr>
          <w:rFonts w:ascii="Times New Roman" w:hAnsi="Times New Roman"/>
          <w:color w:val="auto"/>
          <w:sz w:val="28"/>
          <w:szCs w:val="28"/>
        </w:rPr>
        <w:t>«Поликлиника № 4», г. Грозный, ул. Яндарова, 90</w:t>
      </w:r>
      <w:r w:rsidRPr="00142B05">
        <w:rPr>
          <w:rFonts w:ascii="Times New Roman" w:hAnsi="Times New Roman"/>
          <w:color w:val="auto"/>
          <w:sz w:val="28"/>
          <w:szCs w:val="28"/>
        </w:rPr>
        <w:t>(</w:t>
      </w:r>
      <w:r w:rsidR="00575A51" w:rsidRPr="00142B05">
        <w:rPr>
          <w:rFonts w:ascii="Times New Roman" w:hAnsi="Times New Roman"/>
          <w:color w:val="auto"/>
          <w:sz w:val="28"/>
          <w:szCs w:val="28"/>
        </w:rPr>
        <w:t>н</w:t>
      </w:r>
      <w:r w:rsidRPr="00142B05">
        <w:rPr>
          <w:rFonts w:ascii="Times New Roman" w:hAnsi="Times New Roman"/>
          <w:color w:val="auto"/>
          <w:sz w:val="28"/>
          <w:szCs w:val="28"/>
        </w:rPr>
        <w:t>еобходимо выделить денежные средства – 92 842, 112 тыс. руб. Бюджетные заявки отправлены в Минздрав РФ)</w:t>
      </w:r>
    </w:p>
    <w:p w14:paraId="6BB86473" w14:textId="77777777" w:rsidR="00724A12" w:rsidRPr="00142B05" w:rsidRDefault="00811D20" w:rsidP="00142B0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142B05">
        <w:rPr>
          <w:rFonts w:ascii="Times New Roman" w:hAnsi="Times New Roman"/>
          <w:color w:val="auto"/>
          <w:sz w:val="28"/>
          <w:szCs w:val="28"/>
        </w:rPr>
        <w:t xml:space="preserve"> ГБУ «Шалинская ЦРБ» родильное отделение и детское отделение</w:t>
      </w:r>
      <w:r w:rsidR="004138ED" w:rsidRPr="00142B05">
        <w:rPr>
          <w:rFonts w:ascii="Times New Roman" w:hAnsi="Times New Roman"/>
          <w:color w:val="auto"/>
          <w:sz w:val="28"/>
          <w:szCs w:val="28"/>
        </w:rPr>
        <w:t xml:space="preserve"> (Администрации Шалинского района должна принять объекты на баланс для дальнейшей передачи в казну Чеченской Республики для последующей передачи на баланс</w:t>
      </w:r>
      <w:r w:rsidR="00724A12" w:rsidRPr="00142B05">
        <w:rPr>
          <w:rFonts w:ascii="Times New Roman" w:hAnsi="Times New Roman"/>
          <w:color w:val="auto"/>
          <w:sz w:val="28"/>
          <w:szCs w:val="28"/>
        </w:rPr>
        <w:t>),</w:t>
      </w:r>
    </w:p>
    <w:p w14:paraId="1BF26F17" w14:textId="77777777" w:rsidR="00724A12" w:rsidRPr="00142B05" w:rsidRDefault="005D1C36" w:rsidP="00142B0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142B05">
        <w:rPr>
          <w:rFonts w:ascii="Times New Roman" w:hAnsi="Times New Roman"/>
          <w:color w:val="auto"/>
          <w:sz w:val="28"/>
          <w:szCs w:val="28"/>
        </w:rPr>
        <w:t>ФАП в с. Макажой</w:t>
      </w:r>
      <w:r w:rsidR="00575A51" w:rsidRPr="00142B0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24A12" w:rsidRPr="00142B05">
        <w:rPr>
          <w:rFonts w:ascii="Times New Roman" w:hAnsi="Times New Roman"/>
          <w:color w:val="auto"/>
          <w:sz w:val="28"/>
          <w:szCs w:val="28"/>
        </w:rPr>
        <w:t>(</w:t>
      </w:r>
      <w:r w:rsidR="00575A51" w:rsidRPr="00142B05">
        <w:rPr>
          <w:rFonts w:ascii="Times New Roman" w:hAnsi="Times New Roman"/>
          <w:color w:val="auto"/>
          <w:sz w:val="28"/>
          <w:szCs w:val="28"/>
        </w:rPr>
        <w:t>н</w:t>
      </w:r>
      <w:r w:rsidR="00724A12" w:rsidRPr="00142B05">
        <w:rPr>
          <w:rFonts w:ascii="Times New Roman" w:hAnsi="Times New Roman"/>
          <w:color w:val="auto"/>
          <w:sz w:val="28"/>
          <w:szCs w:val="28"/>
        </w:rPr>
        <w:t xml:space="preserve">еобходимо выделить денежные средства – 8 936,733 тыс. руб.) </w:t>
      </w:r>
    </w:p>
    <w:p w14:paraId="3E9C7AA1" w14:textId="77777777" w:rsidR="00724A12" w:rsidRPr="00142B05" w:rsidRDefault="005D1C36" w:rsidP="00142B0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142B05">
        <w:rPr>
          <w:rFonts w:ascii="Times New Roman" w:hAnsi="Times New Roman"/>
          <w:color w:val="auto"/>
          <w:sz w:val="28"/>
          <w:szCs w:val="28"/>
        </w:rPr>
        <w:lastRenderedPageBreak/>
        <w:t>ГБУ «Республиканский реабилитационный центр»</w:t>
      </w:r>
      <w:r w:rsidR="00575A51" w:rsidRPr="00142B0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42B05" w:rsidRPr="00142B05">
        <w:rPr>
          <w:rFonts w:ascii="Times New Roman" w:hAnsi="Times New Roman"/>
          <w:color w:val="auto"/>
          <w:sz w:val="28"/>
          <w:szCs w:val="28"/>
        </w:rPr>
        <w:t>(</w:t>
      </w:r>
      <w:r w:rsidR="00575A51" w:rsidRPr="00142B05">
        <w:rPr>
          <w:rFonts w:ascii="Times New Roman" w:hAnsi="Times New Roman"/>
          <w:color w:val="auto"/>
          <w:sz w:val="28"/>
          <w:szCs w:val="28"/>
        </w:rPr>
        <w:t>в</w:t>
      </w:r>
      <w:r w:rsidR="00724A12" w:rsidRPr="00142B05">
        <w:rPr>
          <w:rFonts w:ascii="Times New Roman" w:hAnsi="Times New Roman"/>
          <w:color w:val="auto"/>
          <w:sz w:val="28"/>
          <w:szCs w:val="28"/>
        </w:rPr>
        <w:t>едется оформление здания ГБУ «Республиканский реабилитационный центр»)</w:t>
      </w:r>
    </w:p>
    <w:p w14:paraId="141951F3" w14:textId="77777777" w:rsidR="00724A12" w:rsidRPr="00575A51" w:rsidRDefault="00724A12" w:rsidP="00142B05">
      <w:pPr>
        <w:widowControl/>
        <w:spacing w:line="276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575A51">
        <w:rPr>
          <w:rFonts w:ascii="Times New Roman" w:hAnsi="Times New Roman"/>
          <w:b/>
          <w:i/>
          <w:sz w:val="28"/>
          <w:szCs w:val="28"/>
          <w:lang w:bidi="ar-SA"/>
        </w:rPr>
        <w:t>11.</w:t>
      </w:r>
      <w:r w:rsidRPr="00575A51">
        <w:rPr>
          <w:rFonts w:ascii="Times New Roman" w:hAnsi="Times New Roman"/>
          <w:b/>
          <w:i/>
          <w:sz w:val="28"/>
          <w:szCs w:val="28"/>
        </w:rPr>
        <w:t xml:space="preserve"> Оснащение и дооснащение химико-токсикологической лаборатории</w:t>
      </w:r>
      <w:r w:rsidR="00575A51">
        <w:rPr>
          <w:rFonts w:ascii="Times New Roman" w:hAnsi="Times New Roman"/>
          <w:b/>
          <w:i/>
          <w:sz w:val="28"/>
          <w:szCs w:val="28"/>
        </w:rPr>
        <w:t>.</w:t>
      </w:r>
    </w:p>
    <w:p w14:paraId="2A699A7D" w14:textId="77777777" w:rsidR="00811D20" w:rsidRPr="00142B05" w:rsidRDefault="00724A12" w:rsidP="00142B05">
      <w:pPr>
        <w:spacing w:line="276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bidi="ar-SA"/>
        </w:rPr>
      </w:pPr>
      <w:r w:rsidRPr="004120EB">
        <w:rPr>
          <w:rFonts w:ascii="Times New Roman" w:hAnsi="Times New Roman"/>
          <w:b/>
          <w:i/>
          <w:sz w:val="28"/>
          <w:szCs w:val="28"/>
          <w:lang w:bidi="ar-SA"/>
        </w:rPr>
        <w:t>12. Медицинское освидетельствование на состояние опьянения (алкогольного, наркотического или иного токсического) не входит в Территориальную «Программу государственных гарантий бесплатного оказания гражданам медицинской помощи в Чеченские Республики на 2018 год и плановый период 2019 и 2020 годов».</w:t>
      </w:r>
    </w:p>
    <w:p w14:paraId="305884A1" w14:textId="77777777" w:rsidR="00724A12" w:rsidRPr="004120EB" w:rsidRDefault="00142B05" w:rsidP="00142B05">
      <w:pPr>
        <w:tabs>
          <w:tab w:val="left" w:pos="746"/>
        </w:tabs>
        <w:spacing w:line="276" w:lineRule="auto"/>
        <w:jc w:val="both"/>
        <w:rPr>
          <w:rFonts w:ascii="Times New Roman" w:hAnsi="Times New Roman"/>
          <w:b/>
          <w:i/>
          <w:sz w:val="28"/>
          <w:szCs w:val="28"/>
          <w:lang w:bidi="ar-SA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724A12" w:rsidRPr="004120EB">
        <w:rPr>
          <w:rFonts w:ascii="Times New Roman" w:hAnsi="Times New Roman"/>
          <w:b/>
          <w:i/>
          <w:sz w:val="28"/>
          <w:szCs w:val="28"/>
        </w:rPr>
        <w:t>13.</w:t>
      </w:r>
      <w:r w:rsidR="00724A12" w:rsidRPr="004120EB">
        <w:rPr>
          <w:rFonts w:ascii="Times New Roman" w:hAnsi="Times New Roman"/>
          <w:b/>
          <w:i/>
          <w:sz w:val="28"/>
          <w:szCs w:val="28"/>
          <w:lang w:bidi="ar-SA"/>
        </w:rPr>
        <w:t xml:space="preserve"> Строительство 5 вертолетных площадок при медицинских организациях республики.</w:t>
      </w:r>
    </w:p>
    <w:p w14:paraId="4EE4D873" w14:textId="77777777" w:rsidR="00575A51" w:rsidRPr="004120EB" w:rsidRDefault="00142B05" w:rsidP="00142B05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75A51" w:rsidRPr="004120EB">
        <w:rPr>
          <w:rFonts w:ascii="Times New Roman" w:hAnsi="Times New Roman"/>
          <w:b/>
          <w:i/>
          <w:sz w:val="28"/>
          <w:szCs w:val="28"/>
        </w:rPr>
        <w:t>14. Подготовка и укомплектование отделения экстренной консультативной медицинской помощи и медицинской эвакуации авиамедицинскими бригадами и оснащение их диагностическим оборудованием.</w:t>
      </w:r>
    </w:p>
    <w:p w14:paraId="3C5083F3" w14:textId="77777777" w:rsidR="00575A51" w:rsidRPr="00142B05" w:rsidRDefault="00142B05" w:rsidP="00142B05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75A51" w:rsidRPr="004120EB">
        <w:rPr>
          <w:rFonts w:ascii="Times New Roman" w:hAnsi="Times New Roman"/>
          <w:b/>
          <w:i/>
          <w:sz w:val="28"/>
          <w:szCs w:val="28"/>
        </w:rPr>
        <w:t>15. Строительство отделения экстренной консультативной медицинской помощи и медицинской эвакуации при Республикан</w:t>
      </w:r>
      <w:r>
        <w:rPr>
          <w:rFonts w:ascii="Times New Roman" w:hAnsi="Times New Roman"/>
          <w:b/>
          <w:i/>
          <w:sz w:val="28"/>
          <w:szCs w:val="28"/>
        </w:rPr>
        <w:t>ском центре медицины катастроф.</w:t>
      </w:r>
    </w:p>
    <w:p w14:paraId="77E2E8C0" w14:textId="77777777" w:rsidR="00575A51" w:rsidRPr="004120EB" w:rsidRDefault="00142B05" w:rsidP="00142B05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575A51" w:rsidRPr="004120EB">
        <w:rPr>
          <w:rFonts w:ascii="Times New Roman" w:hAnsi="Times New Roman"/>
          <w:b/>
          <w:i/>
          <w:sz w:val="28"/>
          <w:szCs w:val="28"/>
        </w:rPr>
        <w:t>16. Оснащение Республиканского центра медицины катастроф автомобилями скорой медицинской помощи класса В и С.</w:t>
      </w:r>
    </w:p>
    <w:p w14:paraId="57080808" w14:textId="77777777" w:rsidR="00575A51" w:rsidRPr="004120EB" w:rsidRDefault="00142B05" w:rsidP="00142B05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575A51" w:rsidRPr="004120EB">
        <w:rPr>
          <w:rFonts w:ascii="Times New Roman" w:hAnsi="Times New Roman"/>
          <w:b/>
          <w:i/>
          <w:sz w:val="28"/>
          <w:szCs w:val="28"/>
        </w:rPr>
        <w:t>17. Закупка 5 стационарных модулей для трассовых медпунктов, расположенных на федеральной трассе Р-217 «Кавказ».</w:t>
      </w:r>
    </w:p>
    <w:p w14:paraId="6A290587" w14:textId="77777777" w:rsidR="00575A51" w:rsidRPr="004120EB" w:rsidRDefault="00575A51" w:rsidP="00142B05">
      <w:pPr>
        <w:tabs>
          <w:tab w:val="left" w:pos="851"/>
        </w:tabs>
        <w:spacing w:line="276" w:lineRule="auto"/>
        <w:ind w:left="-142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4120EB">
        <w:rPr>
          <w:rFonts w:ascii="Times New Roman" w:hAnsi="Times New Roman"/>
          <w:b/>
          <w:i/>
          <w:sz w:val="28"/>
          <w:szCs w:val="28"/>
        </w:rPr>
        <w:t>18. Оснащение отделения экстренной консультативной медицинской помощи и медицинской эвакуации медицинским оборудованием.</w:t>
      </w:r>
    </w:p>
    <w:p w14:paraId="42C5F817" w14:textId="77777777" w:rsidR="00575A51" w:rsidRPr="00575A51" w:rsidRDefault="00575A51" w:rsidP="00575A51">
      <w:pPr>
        <w:tabs>
          <w:tab w:val="left" w:pos="1148"/>
        </w:tabs>
        <w:rPr>
          <w:rFonts w:ascii="Times New Roman" w:hAnsi="Times New Roman"/>
          <w:sz w:val="28"/>
          <w:szCs w:val="28"/>
        </w:rPr>
      </w:pPr>
    </w:p>
    <w:sectPr w:rsidR="00575A51" w:rsidRPr="00575A51" w:rsidSect="00136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42171" w14:textId="77777777" w:rsidR="006960F5" w:rsidRDefault="006960F5" w:rsidP="002835B0">
      <w:r>
        <w:separator/>
      </w:r>
    </w:p>
  </w:endnote>
  <w:endnote w:type="continuationSeparator" w:id="0">
    <w:p w14:paraId="3A938539" w14:textId="77777777" w:rsidR="006960F5" w:rsidRDefault="006960F5" w:rsidP="0028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B6159" w14:textId="77777777" w:rsidR="006960F5" w:rsidRDefault="006960F5" w:rsidP="002835B0">
      <w:r>
        <w:separator/>
      </w:r>
    </w:p>
  </w:footnote>
  <w:footnote w:type="continuationSeparator" w:id="0">
    <w:p w14:paraId="72596A49" w14:textId="77777777" w:rsidR="006960F5" w:rsidRDefault="006960F5" w:rsidP="00283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0189"/>
    <w:multiLevelType w:val="hybridMultilevel"/>
    <w:tmpl w:val="4E906CA2"/>
    <w:lvl w:ilvl="0" w:tplc="7CA8B85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D7E13EA"/>
    <w:multiLevelType w:val="hybridMultilevel"/>
    <w:tmpl w:val="171AA204"/>
    <w:lvl w:ilvl="0" w:tplc="FA2C0886">
      <w:start w:val="1"/>
      <w:numFmt w:val="decimal"/>
      <w:lvlText w:val="%1."/>
      <w:lvlJc w:val="left"/>
      <w:pPr>
        <w:ind w:left="1495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8B9"/>
    <w:rsid w:val="0000037B"/>
    <w:rsid w:val="000069E3"/>
    <w:rsid w:val="00012853"/>
    <w:rsid w:val="000174F0"/>
    <w:rsid w:val="00033DFD"/>
    <w:rsid w:val="0004176F"/>
    <w:rsid w:val="0004642C"/>
    <w:rsid w:val="00051360"/>
    <w:rsid w:val="00057993"/>
    <w:rsid w:val="00060E08"/>
    <w:rsid w:val="000624EA"/>
    <w:rsid w:val="00063ED9"/>
    <w:rsid w:val="000644EF"/>
    <w:rsid w:val="00067DB6"/>
    <w:rsid w:val="0007722D"/>
    <w:rsid w:val="00080AA6"/>
    <w:rsid w:val="000930E6"/>
    <w:rsid w:val="000956F0"/>
    <w:rsid w:val="000A3AE1"/>
    <w:rsid w:val="000A7B88"/>
    <w:rsid w:val="000C1158"/>
    <w:rsid w:val="000C31BA"/>
    <w:rsid w:val="000E2DC5"/>
    <w:rsid w:val="000E65D8"/>
    <w:rsid w:val="0010095B"/>
    <w:rsid w:val="00112A0F"/>
    <w:rsid w:val="0011460B"/>
    <w:rsid w:val="001201AA"/>
    <w:rsid w:val="00126AC7"/>
    <w:rsid w:val="00130701"/>
    <w:rsid w:val="00132FD6"/>
    <w:rsid w:val="00136D2D"/>
    <w:rsid w:val="00142AD8"/>
    <w:rsid w:val="00142B05"/>
    <w:rsid w:val="0014392F"/>
    <w:rsid w:val="00147EE0"/>
    <w:rsid w:val="00151D28"/>
    <w:rsid w:val="001537F9"/>
    <w:rsid w:val="001551CA"/>
    <w:rsid w:val="0017120C"/>
    <w:rsid w:val="00180888"/>
    <w:rsid w:val="00181EDE"/>
    <w:rsid w:val="00185E25"/>
    <w:rsid w:val="0018603E"/>
    <w:rsid w:val="00190CC0"/>
    <w:rsid w:val="001A1D6F"/>
    <w:rsid w:val="001A368B"/>
    <w:rsid w:val="001A5134"/>
    <w:rsid w:val="001B518E"/>
    <w:rsid w:val="001B5CAD"/>
    <w:rsid w:val="001D2B20"/>
    <w:rsid w:val="001E116B"/>
    <w:rsid w:val="001E495F"/>
    <w:rsid w:val="001F1645"/>
    <w:rsid w:val="001F17F2"/>
    <w:rsid w:val="001F68D8"/>
    <w:rsid w:val="00206B6D"/>
    <w:rsid w:val="0022293C"/>
    <w:rsid w:val="00230DBC"/>
    <w:rsid w:val="00234DAC"/>
    <w:rsid w:val="002518FF"/>
    <w:rsid w:val="00260A76"/>
    <w:rsid w:val="00260E2D"/>
    <w:rsid w:val="00263C86"/>
    <w:rsid w:val="00271978"/>
    <w:rsid w:val="00273DCD"/>
    <w:rsid w:val="00276869"/>
    <w:rsid w:val="002835B0"/>
    <w:rsid w:val="00287754"/>
    <w:rsid w:val="002A607F"/>
    <w:rsid w:val="002A65B6"/>
    <w:rsid w:val="002B1A58"/>
    <w:rsid w:val="002C2B44"/>
    <w:rsid w:val="002C3006"/>
    <w:rsid w:val="002C698B"/>
    <w:rsid w:val="002F39DE"/>
    <w:rsid w:val="002F7A0D"/>
    <w:rsid w:val="002F7E04"/>
    <w:rsid w:val="0030396B"/>
    <w:rsid w:val="0031049A"/>
    <w:rsid w:val="003146A0"/>
    <w:rsid w:val="003173D4"/>
    <w:rsid w:val="00322E58"/>
    <w:rsid w:val="00333A7A"/>
    <w:rsid w:val="00340AB0"/>
    <w:rsid w:val="0035021B"/>
    <w:rsid w:val="00353DA6"/>
    <w:rsid w:val="00354300"/>
    <w:rsid w:val="003639C6"/>
    <w:rsid w:val="00372DA4"/>
    <w:rsid w:val="003746C8"/>
    <w:rsid w:val="0038110F"/>
    <w:rsid w:val="003A1E92"/>
    <w:rsid w:val="003A2991"/>
    <w:rsid w:val="003A5453"/>
    <w:rsid w:val="003B4AA4"/>
    <w:rsid w:val="003D13A7"/>
    <w:rsid w:val="003D423E"/>
    <w:rsid w:val="003D60FA"/>
    <w:rsid w:val="003E0F70"/>
    <w:rsid w:val="00402C99"/>
    <w:rsid w:val="004120EB"/>
    <w:rsid w:val="004138ED"/>
    <w:rsid w:val="0042327C"/>
    <w:rsid w:val="004262B5"/>
    <w:rsid w:val="0043720E"/>
    <w:rsid w:val="00451D28"/>
    <w:rsid w:val="004534A0"/>
    <w:rsid w:val="004647A7"/>
    <w:rsid w:val="00465944"/>
    <w:rsid w:val="00466BC9"/>
    <w:rsid w:val="00466CF8"/>
    <w:rsid w:val="00471D02"/>
    <w:rsid w:val="0047211D"/>
    <w:rsid w:val="00472500"/>
    <w:rsid w:val="00477174"/>
    <w:rsid w:val="0048451B"/>
    <w:rsid w:val="004863B4"/>
    <w:rsid w:val="0048791A"/>
    <w:rsid w:val="0049259F"/>
    <w:rsid w:val="00497369"/>
    <w:rsid w:val="004A260C"/>
    <w:rsid w:val="004B2AE3"/>
    <w:rsid w:val="004B2B0E"/>
    <w:rsid w:val="004B33B5"/>
    <w:rsid w:val="004B5562"/>
    <w:rsid w:val="004B78DF"/>
    <w:rsid w:val="004C20B6"/>
    <w:rsid w:val="004C310F"/>
    <w:rsid w:val="004C3350"/>
    <w:rsid w:val="004C3998"/>
    <w:rsid w:val="004C6C12"/>
    <w:rsid w:val="004D1AE7"/>
    <w:rsid w:val="004D1C6B"/>
    <w:rsid w:val="004D478C"/>
    <w:rsid w:val="004E01D6"/>
    <w:rsid w:val="00506376"/>
    <w:rsid w:val="0051247B"/>
    <w:rsid w:val="0053305B"/>
    <w:rsid w:val="005354F7"/>
    <w:rsid w:val="00535B1C"/>
    <w:rsid w:val="00542AA9"/>
    <w:rsid w:val="0054391B"/>
    <w:rsid w:val="00543A6F"/>
    <w:rsid w:val="00544E87"/>
    <w:rsid w:val="0054794F"/>
    <w:rsid w:val="00553B71"/>
    <w:rsid w:val="00567F15"/>
    <w:rsid w:val="00571113"/>
    <w:rsid w:val="0057394E"/>
    <w:rsid w:val="00575A51"/>
    <w:rsid w:val="00585D1F"/>
    <w:rsid w:val="00591525"/>
    <w:rsid w:val="0059522B"/>
    <w:rsid w:val="005A74C4"/>
    <w:rsid w:val="005B1AD6"/>
    <w:rsid w:val="005B35AC"/>
    <w:rsid w:val="005C72FE"/>
    <w:rsid w:val="005D1C36"/>
    <w:rsid w:val="005E532E"/>
    <w:rsid w:val="005E7B9E"/>
    <w:rsid w:val="005F0BE2"/>
    <w:rsid w:val="0060094D"/>
    <w:rsid w:val="00601DE8"/>
    <w:rsid w:val="0060442C"/>
    <w:rsid w:val="006145EE"/>
    <w:rsid w:val="00630FD5"/>
    <w:rsid w:val="00634181"/>
    <w:rsid w:val="00637E3E"/>
    <w:rsid w:val="006512CF"/>
    <w:rsid w:val="0065616D"/>
    <w:rsid w:val="006624B7"/>
    <w:rsid w:val="006708F7"/>
    <w:rsid w:val="006763E4"/>
    <w:rsid w:val="006839C1"/>
    <w:rsid w:val="006960F5"/>
    <w:rsid w:val="006A2C6B"/>
    <w:rsid w:val="006A42C5"/>
    <w:rsid w:val="006B5653"/>
    <w:rsid w:val="006D2395"/>
    <w:rsid w:val="006D3C77"/>
    <w:rsid w:val="006F2E7B"/>
    <w:rsid w:val="007027D1"/>
    <w:rsid w:val="0071049E"/>
    <w:rsid w:val="00717B2A"/>
    <w:rsid w:val="0072219B"/>
    <w:rsid w:val="00724A12"/>
    <w:rsid w:val="00731CA3"/>
    <w:rsid w:val="007425D3"/>
    <w:rsid w:val="00743178"/>
    <w:rsid w:val="00743512"/>
    <w:rsid w:val="00756AF9"/>
    <w:rsid w:val="00761A3B"/>
    <w:rsid w:val="00766D1F"/>
    <w:rsid w:val="007731DF"/>
    <w:rsid w:val="00787C63"/>
    <w:rsid w:val="0079531C"/>
    <w:rsid w:val="007A37B8"/>
    <w:rsid w:val="007D3A34"/>
    <w:rsid w:val="007E1858"/>
    <w:rsid w:val="007F3768"/>
    <w:rsid w:val="007F629B"/>
    <w:rsid w:val="00803908"/>
    <w:rsid w:val="00810380"/>
    <w:rsid w:val="00811D20"/>
    <w:rsid w:val="0081308C"/>
    <w:rsid w:val="00813189"/>
    <w:rsid w:val="00814EF1"/>
    <w:rsid w:val="008174CD"/>
    <w:rsid w:val="00833E09"/>
    <w:rsid w:val="00837C2E"/>
    <w:rsid w:val="00846D32"/>
    <w:rsid w:val="00847048"/>
    <w:rsid w:val="0086336B"/>
    <w:rsid w:val="00870A0E"/>
    <w:rsid w:val="00886919"/>
    <w:rsid w:val="008872ED"/>
    <w:rsid w:val="0089504A"/>
    <w:rsid w:val="008A56D6"/>
    <w:rsid w:val="008B2464"/>
    <w:rsid w:val="008B5B0C"/>
    <w:rsid w:val="008B6A61"/>
    <w:rsid w:val="008E29DC"/>
    <w:rsid w:val="008E2FC7"/>
    <w:rsid w:val="008E62F9"/>
    <w:rsid w:val="00902155"/>
    <w:rsid w:val="00902DB7"/>
    <w:rsid w:val="009030BA"/>
    <w:rsid w:val="00904331"/>
    <w:rsid w:val="009178E8"/>
    <w:rsid w:val="00945785"/>
    <w:rsid w:val="00951BC0"/>
    <w:rsid w:val="00953915"/>
    <w:rsid w:val="00955DE9"/>
    <w:rsid w:val="009624F4"/>
    <w:rsid w:val="009647F4"/>
    <w:rsid w:val="009804E5"/>
    <w:rsid w:val="009831E8"/>
    <w:rsid w:val="00993E4D"/>
    <w:rsid w:val="009C2188"/>
    <w:rsid w:val="009D5985"/>
    <w:rsid w:val="009D7ED4"/>
    <w:rsid w:val="009F1B69"/>
    <w:rsid w:val="009F22E0"/>
    <w:rsid w:val="009F5A48"/>
    <w:rsid w:val="00A033C9"/>
    <w:rsid w:val="00A313D0"/>
    <w:rsid w:val="00A322D4"/>
    <w:rsid w:val="00A34B4A"/>
    <w:rsid w:val="00A34C52"/>
    <w:rsid w:val="00A409FB"/>
    <w:rsid w:val="00A47FDF"/>
    <w:rsid w:val="00A57BAF"/>
    <w:rsid w:val="00A6119E"/>
    <w:rsid w:val="00A62AE8"/>
    <w:rsid w:val="00A631E1"/>
    <w:rsid w:val="00A66999"/>
    <w:rsid w:val="00A67CD6"/>
    <w:rsid w:val="00A72F17"/>
    <w:rsid w:val="00A87A92"/>
    <w:rsid w:val="00A91CD1"/>
    <w:rsid w:val="00AB1B8D"/>
    <w:rsid w:val="00AB507D"/>
    <w:rsid w:val="00AB7CFF"/>
    <w:rsid w:val="00AC693F"/>
    <w:rsid w:val="00AD0290"/>
    <w:rsid w:val="00AD0C37"/>
    <w:rsid w:val="00AD3C34"/>
    <w:rsid w:val="00AD45C3"/>
    <w:rsid w:val="00AE06B4"/>
    <w:rsid w:val="00AE159F"/>
    <w:rsid w:val="00AE4C2D"/>
    <w:rsid w:val="00AF0773"/>
    <w:rsid w:val="00AF191F"/>
    <w:rsid w:val="00B06901"/>
    <w:rsid w:val="00B106EF"/>
    <w:rsid w:val="00B107D6"/>
    <w:rsid w:val="00B1177A"/>
    <w:rsid w:val="00B15FE3"/>
    <w:rsid w:val="00B1798F"/>
    <w:rsid w:val="00B20500"/>
    <w:rsid w:val="00B30630"/>
    <w:rsid w:val="00B31EC2"/>
    <w:rsid w:val="00B3236D"/>
    <w:rsid w:val="00B3427E"/>
    <w:rsid w:val="00B4634B"/>
    <w:rsid w:val="00B60A12"/>
    <w:rsid w:val="00B66CE5"/>
    <w:rsid w:val="00B70149"/>
    <w:rsid w:val="00B84D7C"/>
    <w:rsid w:val="00B96F5C"/>
    <w:rsid w:val="00BB1C08"/>
    <w:rsid w:val="00BB3811"/>
    <w:rsid w:val="00BB7FB1"/>
    <w:rsid w:val="00BD73DD"/>
    <w:rsid w:val="00BD7D68"/>
    <w:rsid w:val="00BE1018"/>
    <w:rsid w:val="00BE655D"/>
    <w:rsid w:val="00BF54F9"/>
    <w:rsid w:val="00C047A4"/>
    <w:rsid w:val="00C1429E"/>
    <w:rsid w:val="00C203B5"/>
    <w:rsid w:val="00C20676"/>
    <w:rsid w:val="00C21ECD"/>
    <w:rsid w:val="00C26D8F"/>
    <w:rsid w:val="00C32738"/>
    <w:rsid w:val="00C378AD"/>
    <w:rsid w:val="00C44D11"/>
    <w:rsid w:val="00C5445E"/>
    <w:rsid w:val="00C61ECC"/>
    <w:rsid w:val="00C62895"/>
    <w:rsid w:val="00C62F0F"/>
    <w:rsid w:val="00C679B8"/>
    <w:rsid w:val="00C67EF4"/>
    <w:rsid w:val="00C741A3"/>
    <w:rsid w:val="00C750C4"/>
    <w:rsid w:val="00C84386"/>
    <w:rsid w:val="00C9357D"/>
    <w:rsid w:val="00C94121"/>
    <w:rsid w:val="00C97AE5"/>
    <w:rsid w:val="00CA231B"/>
    <w:rsid w:val="00CA2ED2"/>
    <w:rsid w:val="00CA3DCC"/>
    <w:rsid w:val="00CD1703"/>
    <w:rsid w:val="00CD2B9D"/>
    <w:rsid w:val="00CE30C6"/>
    <w:rsid w:val="00CF1FCE"/>
    <w:rsid w:val="00CF293C"/>
    <w:rsid w:val="00CF7448"/>
    <w:rsid w:val="00D07258"/>
    <w:rsid w:val="00D12591"/>
    <w:rsid w:val="00D26357"/>
    <w:rsid w:val="00D33A0B"/>
    <w:rsid w:val="00D353FE"/>
    <w:rsid w:val="00D41C87"/>
    <w:rsid w:val="00D4542C"/>
    <w:rsid w:val="00D66AD5"/>
    <w:rsid w:val="00D72F46"/>
    <w:rsid w:val="00D73FFB"/>
    <w:rsid w:val="00D763B8"/>
    <w:rsid w:val="00DA6B9A"/>
    <w:rsid w:val="00DA78B9"/>
    <w:rsid w:val="00DB34B0"/>
    <w:rsid w:val="00DB35DA"/>
    <w:rsid w:val="00DC3BEA"/>
    <w:rsid w:val="00DE057F"/>
    <w:rsid w:val="00DE76B1"/>
    <w:rsid w:val="00E0563D"/>
    <w:rsid w:val="00E0757C"/>
    <w:rsid w:val="00E167CE"/>
    <w:rsid w:val="00E16D31"/>
    <w:rsid w:val="00E212D4"/>
    <w:rsid w:val="00E4232F"/>
    <w:rsid w:val="00E441AA"/>
    <w:rsid w:val="00E7184C"/>
    <w:rsid w:val="00E91061"/>
    <w:rsid w:val="00E9469C"/>
    <w:rsid w:val="00EA2C46"/>
    <w:rsid w:val="00EA433B"/>
    <w:rsid w:val="00EA5494"/>
    <w:rsid w:val="00EC54A4"/>
    <w:rsid w:val="00EC5822"/>
    <w:rsid w:val="00ED6912"/>
    <w:rsid w:val="00F03FE4"/>
    <w:rsid w:val="00F05178"/>
    <w:rsid w:val="00F056A9"/>
    <w:rsid w:val="00F12D67"/>
    <w:rsid w:val="00F158F5"/>
    <w:rsid w:val="00F23F5D"/>
    <w:rsid w:val="00F24F35"/>
    <w:rsid w:val="00F279F7"/>
    <w:rsid w:val="00F31F85"/>
    <w:rsid w:val="00F54DD2"/>
    <w:rsid w:val="00F600FD"/>
    <w:rsid w:val="00F62AD6"/>
    <w:rsid w:val="00F64C27"/>
    <w:rsid w:val="00F65F08"/>
    <w:rsid w:val="00F83943"/>
    <w:rsid w:val="00F841A3"/>
    <w:rsid w:val="00F9290A"/>
    <w:rsid w:val="00FB3136"/>
    <w:rsid w:val="00FB6776"/>
    <w:rsid w:val="00FC3B8F"/>
    <w:rsid w:val="00FC656F"/>
    <w:rsid w:val="00FD623D"/>
    <w:rsid w:val="00FF5740"/>
    <w:rsid w:val="00FF7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5319"/>
  <w15:docId w15:val="{13D91D19-3E5C-429B-BCB5-55A1CF72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BC9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66BC9"/>
    <w:pPr>
      <w:widowControl/>
      <w:spacing w:after="120"/>
    </w:pPr>
    <w:rPr>
      <w:rFonts w:ascii="Times New Roman" w:hAnsi="Times New Roman"/>
      <w:color w:val="auto"/>
      <w:sz w:val="28"/>
      <w:szCs w:val="28"/>
      <w:lang w:bidi="ar-SA"/>
    </w:rPr>
  </w:style>
  <w:style w:type="character" w:customStyle="1" w:styleId="a4">
    <w:name w:val="Основной текст Знак"/>
    <w:basedOn w:val="a0"/>
    <w:link w:val="a3"/>
    <w:semiHidden/>
    <w:rsid w:val="00466B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aliases w:val="Таблица"/>
    <w:uiPriority w:val="1"/>
    <w:qFormat/>
    <w:rsid w:val="00466BC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66BC9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5">
    <w:name w:val="Заголовок №5_"/>
    <w:basedOn w:val="a0"/>
    <w:link w:val="50"/>
    <w:locked/>
    <w:rsid w:val="00466BC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rsid w:val="00466BC9"/>
    <w:pPr>
      <w:shd w:val="clear" w:color="auto" w:fill="FFFFFF"/>
      <w:spacing w:after="900" w:line="0" w:lineRule="atLeast"/>
      <w:jc w:val="center"/>
      <w:outlineLvl w:val="4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466B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6BC9"/>
    <w:pPr>
      <w:shd w:val="clear" w:color="auto" w:fill="FFFFFF"/>
      <w:spacing w:line="0" w:lineRule="atLeast"/>
      <w:ind w:hanging="1500"/>
    </w:pPr>
    <w:rPr>
      <w:rFonts w:ascii="Times New Roman" w:hAnsi="Times New Roman"/>
      <w:color w:val="auto"/>
      <w:sz w:val="22"/>
      <w:szCs w:val="22"/>
      <w:lang w:eastAsia="en-US" w:bidi="ar-SA"/>
    </w:rPr>
  </w:style>
  <w:style w:type="paragraph" w:customStyle="1" w:styleId="formattext">
    <w:name w:val="formattext"/>
    <w:basedOn w:val="a"/>
    <w:rsid w:val="00466BC9"/>
    <w:pPr>
      <w:widowControl/>
      <w:spacing w:before="100" w:beforeAutospacing="1" w:after="100" w:afterAutospacing="1"/>
    </w:pPr>
    <w:rPr>
      <w:rFonts w:ascii="Times New Roman" w:hAnsi="Times New Roman"/>
      <w:color w:val="auto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D41C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1C87"/>
    <w:rPr>
      <w:rFonts w:ascii="Segoe UI" w:eastAsia="Times New Roman" w:hAnsi="Segoe UI" w:cs="Segoe UI"/>
      <w:color w:val="000000"/>
      <w:sz w:val="18"/>
      <w:szCs w:val="18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2835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35B0"/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2835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35B0"/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2920C-12EE-4C91-8712-E0129430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2835</TotalTime>
  <Pages>7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Хава Матаева</dc:creator>
  <cp:keywords/>
  <dc:description/>
  <cp:lastModifiedBy>Magomed Sadykov</cp:lastModifiedBy>
  <cp:revision>351</cp:revision>
  <cp:lastPrinted>2020-11-13T14:29:00Z</cp:lastPrinted>
  <dcterms:created xsi:type="dcterms:W3CDTF">2020-10-02T07:05:00Z</dcterms:created>
  <dcterms:modified xsi:type="dcterms:W3CDTF">2021-07-02T07:12:00Z</dcterms:modified>
</cp:coreProperties>
</file>