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2B" w:rsidRDefault="0035496D" w:rsidP="00F4234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4"/>
      <w:r w:rsidRPr="0035496D">
        <w:rPr>
          <w:rFonts w:ascii="Times New Roman" w:hAnsi="Times New Roman"/>
          <w:b/>
          <w:i/>
          <w:sz w:val="28"/>
          <w:szCs w:val="28"/>
        </w:rPr>
        <w:t>Информационно-аналитическая справка                                                                       о состоянии сферы</w:t>
      </w:r>
      <w:r w:rsidR="009B722B" w:rsidRPr="0035496D">
        <w:rPr>
          <w:rFonts w:ascii="Times New Roman" w:hAnsi="Times New Roman"/>
          <w:b/>
          <w:i/>
          <w:sz w:val="28"/>
          <w:szCs w:val="28"/>
        </w:rPr>
        <w:t xml:space="preserve"> дошкольно</w:t>
      </w:r>
      <w:r w:rsidRPr="0035496D">
        <w:rPr>
          <w:rFonts w:ascii="Times New Roman" w:hAnsi="Times New Roman"/>
          <w:b/>
          <w:i/>
          <w:sz w:val="28"/>
          <w:szCs w:val="28"/>
        </w:rPr>
        <w:t>го</w:t>
      </w:r>
      <w:r w:rsidR="009B722B" w:rsidRPr="0035496D">
        <w:rPr>
          <w:rFonts w:ascii="Times New Roman" w:hAnsi="Times New Roman"/>
          <w:b/>
          <w:i/>
          <w:sz w:val="28"/>
          <w:szCs w:val="28"/>
        </w:rPr>
        <w:t xml:space="preserve"> обра</w:t>
      </w:r>
      <w:r w:rsidR="000853F1" w:rsidRPr="0035496D">
        <w:rPr>
          <w:rFonts w:ascii="Times New Roman" w:hAnsi="Times New Roman"/>
          <w:b/>
          <w:i/>
          <w:sz w:val="28"/>
          <w:szCs w:val="28"/>
        </w:rPr>
        <w:t>зовани</w:t>
      </w:r>
      <w:r w:rsidRPr="0035496D">
        <w:rPr>
          <w:rFonts w:ascii="Times New Roman" w:hAnsi="Times New Roman"/>
          <w:b/>
          <w:i/>
          <w:sz w:val="28"/>
          <w:szCs w:val="28"/>
        </w:rPr>
        <w:t xml:space="preserve">я                                                              </w:t>
      </w:r>
      <w:r w:rsidR="000853F1" w:rsidRPr="0035496D">
        <w:rPr>
          <w:rFonts w:ascii="Times New Roman" w:hAnsi="Times New Roman"/>
          <w:b/>
          <w:i/>
          <w:sz w:val="28"/>
          <w:szCs w:val="28"/>
        </w:rPr>
        <w:t xml:space="preserve">по состоянию на 1 </w:t>
      </w:r>
      <w:r w:rsidR="00377DB6" w:rsidRPr="0035496D">
        <w:rPr>
          <w:rFonts w:ascii="Times New Roman" w:hAnsi="Times New Roman"/>
          <w:b/>
          <w:i/>
          <w:sz w:val="28"/>
          <w:szCs w:val="28"/>
        </w:rPr>
        <w:t xml:space="preserve">июня </w:t>
      </w:r>
      <w:r w:rsidR="00765050" w:rsidRPr="0035496D">
        <w:rPr>
          <w:rFonts w:ascii="Times New Roman" w:hAnsi="Times New Roman"/>
          <w:b/>
          <w:i/>
          <w:sz w:val="28"/>
          <w:szCs w:val="28"/>
        </w:rPr>
        <w:t>2021</w:t>
      </w:r>
      <w:r w:rsidR="009B722B" w:rsidRPr="0035496D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Pr="0035496D">
        <w:rPr>
          <w:rFonts w:ascii="Times New Roman" w:hAnsi="Times New Roman"/>
          <w:b/>
          <w:i/>
          <w:sz w:val="28"/>
          <w:szCs w:val="28"/>
        </w:rPr>
        <w:t xml:space="preserve">а                                                                         </w:t>
      </w:r>
    </w:p>
    <w:bookmarkEnd w:id="0"/>
    <w:p w:rsidR="007D5FC6" w:rsidRDefault="007D5FC6" w:rsidP="009B722B">
      <w:pPr>
        <w:spacing w:after="120" w:line="240" w:lineRule="exac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B722B" w:rsidRPr="007D5FC6" w:rsidRDefault="007D5FC6" w:rsidP="007D5FC6">
      <w:pPr>
        <w:spacing w:after="120" w:line="240" w:lineRule="exact"/>
        <w:ind w:left="708" w:firstLine="708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5FC6">
        <w:rPr>
          <w:rFonts w:ascii="Times New Roman" w:hAnsi="Times New Roman"/>
          <w:b/>
          <w:i/>
          <w:color w:val="000000" w:themeColor="text1"/>
          <w:sz w:val="28"/>
          <w:szCs w:val="28"/>
        </w:rPr>
        <w:t>Структура и штатная численность работников</w:t>
      </w:r>
    </w:p>
    <w:p w:rsidR="009B722B" w:rsidRPr="00A46AD0" w:rsidRDefault="009B722B" w:rsidP="009B722B">
      <w:pPr>
        <w:pStyle w:val="a3"/>
        <w:ind w:firstLine="708"/>
        <w:jc w:val="both"/>
        <w:rPr>
          <w:rFonts w:ascii="Symbol" w:hAnsi="Symbol" w:cs="Times New Roman"/>
          <w:caps/>
          <w:sz w:val="28"/>
          <w:szCs w:val="28"/>
          <w:u w:val="words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системе дошкольного образован</w:t>
      </w:r>
      <w:r w:rsidR="00024E6F">
        <w:rPr>
          <w:rFonts w:ascii="Times New Roman" w:hAnsi="Times New Roman" w:cs="Times New Roman"/>
          <w:spacing w:val="-4"/>
          <w:sz w:val="28"/>
          <w:szCs w:val="28"/>
        </w:rPr>
        <w:t xml:space="preserve">ия </w:t>
      </w:r>
      <w:r w:rsidR="002D0E14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A0324D">
        <w:rPr>
          <w:rFonts w:ascii="Times New Roman" w:hAnsi="Times New Roman" w:cs="Times New Roman"/>
          <w:spacing w:val="-4"/>
          <w:sz w:val="28"/>
          <w:szCs w:val="28"/>
        </w:rPr>
        <w:t xml:space="preserve">еченской </w:t>
      </w:r>
      <w:r w:rsidR="00377DB6">
        <w:rPr>
          <w:rFonts w:ascii="Times New Roman" w:hAnsi="Times New Roman" w:cs="Times New Roman"/>
          <w:spacing w:val="-4"/>
          <w:sz w:val="28"/>
          <w:szCs w:val="28"/>
        </w:rPr>
        <w:t>Республики на 1 июня</w:t>
      </w:r>
      <w:r w:rsidR="000C2A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0F71">
        <w:rPr>
          <w:rFonts w:ascii="Times New Roman" w:hAnsi="Times New Roman" w:cs="Times New Roman"/>
          <w:spacing w:val="-8"/>
          <w:sz w:val="28"/>
          <w:szCs w:val="28"/>
        </w:rPr>
        <w:t>2021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функционирует </w:t>
      </w:r>
      <w:r w:rsidR="009F0F71">
        <w:rPr>
          <w:rFonts w:ascii="Times New Roman" w:hAnsi="Times New Roman" w:cs="Times New Roman"/>
          <w:b/>
          <w:spacing w:val="-8"/>
          <w:sz w:val="28"/>
          <w:szCs w:val="28"/>
        </w:rPr>
        <w:t>479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учреждений на </w:t>
      </w:r>
      <w:r w:rsidR="00377DB6">
        <w:rPr>
          <w:rFonts w:ascii="Times New Roman" w:hAnsi="Times New Roman" w:cs="Times New Roman"/>
          <w:b/>
          <w:spacing w:val="-8"/>
          <w:sz w:val="28"/>
          <w:szCs w:val="28"/>
        </w:rPr>
        <w:t>59 504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мест</w:t>
      </w:r>
      <w:r w:rsidR="005E6628"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, в которых насчитывается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46">
        <w:rPr>
          <w:rFonts w:ascii="Times New Roman" w:hAnsi="Times New Roman" w:cs="Times New Roman"/>
          <w:b/>
          <w:sz w:val="28"/>
          <w:szCs w:val="28"/>
        </w:rPr>
        <w:t>84 429</w:t>
      </w:r>
      <w:r w:rsidR="0012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128">
        <w:rPr>
          <w:rFonts w:ascii="Times New Roman" w:hAnsi="Times New Roman" w:cs="Times New Roman"/>
          <w:sz w:val="28"/>
          <w:szCs w:val="28"/>
        </w:rPr>
        <w:t>воспитанника</w:t>
      </w:r>
      <w:r w:rsidR="00C32A1A">
        <w:rPr>
          <w:rFonts w:ascii="Times New Roman" w:hAnsi="Times New Roman" w:cs="Times New Roman"/>
          <w:sz w:val="28"/>
          <w:szCs w:val="28"/>
        </w:rPr>
        <w:t xml:space="preserve"> </w:t>
      </w:r>
      <w:r w:rsidR="00C32A1A" w:rsidRPr="00A457A7">
        <w:rPr>
          <w:rFonts w:ascii="Times New Roman" w:hAnsi="Times New Roman" w:cs="Times New Roman"/>
          <w:sz w:val="28"/>
          <w:szCs w:val="28"/>
        </w:rPr>
        <w:t xml:space="preserve">(в аналогичном периоде 2020 года- </w:t>
      </w:r>
      <w:r w:rsidR="00DF1DDE" w:rsidRPr="00A46AD0">
        <w:rPr>
          <w:rFonts w:ascii="Times New Roman" w:hAnsi="Times New Roman" w:cs="Times New Roman"/>
          <w:sz w:val="28"/>
          <w:szCs w:val="28"/>
        </w:rPr>
        <w:t>466</w:t>
      </w:r>
      <w:r w:rsidR="00C32A1A" w:rsidRPr="00A457A7">
        <w:rPr>
          <w:rFonts w:ascii="Times New Roman" w:hAnsi="Times New Roman" w:cs="Times New Roman"/>
          <w:sz w:val="28"/>
          <w:szCs w:val="28"/>
        </w:rPr>
        <w:t xml:space="preserve"> единиц с числом воспитанником </w:t>
      </w:r>
      <w:r w:rsidR="00A46AD0" w:rsidRPr="00A46AD0">
        <w:rPr>
          <w:rFonts w:ascii="Times New Roman" w:hAnsi="Times New Roman" w:cs="Times New Roman"/>
          <w:sz w:val="28"/>
          <w:szCs w:val="28"/>
        </w:rPr>
        <w:t>83 762</w:t>
      </w:r>
      <w:r w:rsidR="00C32A1A" w:rsidRPr="00A457A7">
        <w:rPr>
          <w:rFonts w:ascii="Times New Roman" w:hAnsi="Times New Roman" w:cs="Times New Roman"/>
          <w:sz w:val="28"/>
          <w:szCs w:val="28"/>
        </w:rPr>
        <w:t>),</w:t>
      </w:r>
      <w:r w:rsidR="00C3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B722B" w:rsidRDefault="009B722B" w:rsidP="009B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- 37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8"/>
          <w:sz w:val="28"/>
          <w:szCs w:val="28"/>
        </w:rPr>
        <w:t>государственных дошкольных образовательных учреждений комбинированного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вида с числом воспитанников - </w:t>
      </w:r>
      <w:r w:rsidR="005C3DA5" w:rsidRPr="00024E6F">
        <w:rPr>
          <w:rFonts w:ascii="Times New Roman" w:hAnsi="Times New Roman" w:cs="Times New Roman"/>
          <w:b/>
          <w:sz w:val="28"/>
          <w:szCs w:val="28"/>
        </w:rPr>
        <w:t>8 </w:t>
      </w:r>
      <w:r w:rsidR="00287B46">
        <w:rPr>
          <w:rFonts w:ascii="Times New Roman" w:hAnsi="Times New Roman" w:cs="Times New Roman"/>
          <w:b/>
          <w:sz w:val="28"/>
          <w:szCs w:val="28"/>
        </w:rPr>
        <w:t>470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B6C">
        <w:rPr>
          <w:rFonts w:ascii="Times New Roman" w:hAnsi="Times New Roman" w:cs="Times New Roman"/>
          <w:sz w:val="28"/>
          <w:szCs w:val="28"/>
        </w:rPr>
        <w:t>чел. (</w:t>
      </w:r>
      <w:proofErr w:type="gramStart"/>
      <w:r w:rsidR="00123B6C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="00123B6C">
        <w:rPr>
          <w:rFonts w:ascii="Times New Roman" w:hAnsi="Times New Roman" w:cs="Times New Roman"/>
          <w:sz w:val="28"/>
          <w:szCs w:val="28"/>
        </w:rPr>
        <w:t xml:space="preserve"> на </w:t>
      </w:r>
      <w:r w:rsidR="00123B6C" w:rsidRPr="00976102">
        <w:rPr>
          <w:rFonts w:ascii="Times New Roman" w:hAnsi="Times New Roman" w:cs="Times New Roman"/>
          <w:b/>
          <w:sz w:val="28"/>
          <w:szCs w:val="28"/>
        </w:rPr>
        <w:t>5</w:t>
      </w:r>
      <w:r w:rsidR="0097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B6C" w:rsidRPr="00976102">
        <w:rPr>
          <w:rFonts w:ascii="Times New Roman" w:hAnsi="Times New Roman" w:cs="Times New Roman"/>
          <w:b/>
          <w:sz w:val="28"/>
          <w:szCs w:val="28"/>
        </w:rPr>
        <w:t>35</w:t>
      </w:r>
      <w:r w:rsidRPr="0097610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мест);</w:t>
      </w:r>
    </w:p>
    <w:p w:rsidR="009B722B" w:rsidRDefault="00347EBB" w:rsidP="009B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- </w:t>
      </w:r>
      <w:r w:rsidR="009F0F71">
        <w:rPr>
          <w:rFonts w:ascii="Times New Roman" w:hAnsi="Times New Roman" w:cs="Times New Roman"/>
          <w:b/>
          <w:spacing w:val="-4"/>
          <w:sz w:val="28"/>
          <w:szCs w:val="28"/>
        </w:rPr>
        <w:t>412</w:t>
      </w:r>
      <w:r w:rsidR="00B420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722B">
        <w:rPr>
          <w:rFonts w:ascii="Times New Roman" w:hAnsi="Times New Roman" w:cs="Times New Roman"/>
          <w:spacing w:val="-4"/>
          <w:sz w:val="28"/>
          <w:szCs w:val="28"/>
        </w:rPr>
        <w:t>муниципальных дошкольных образовательных учреждений с числом</w:t>
      </w:r>
      <w:r w:rsidR="009B722B">
        <w:rPr>
          <w:rFonts w:ascii="Times New Roman" w:hAnsi="Times New Roman" w:cs="Times New Roman"/>
          <w:sz w:val="28"/>
          <w:szCs w:val="28"/>
        </w:rPr>
        <w:t xml:space="preserve"> воспитанников – </w:t>
      </w:r>
      <w:r w:rsidR="00123B6C">
        <w:rPr>
          <w:rFonts w:ascii="Times New Roman" w:hAnsi="Times New Roman" w:cs="Times New Roman"/>
          <w:b/>
          <w:sz w:val="28"/>
          <w:szCs w:val="28"/>
        </w:rPr>
        <w:t>74</w:t>
      </w:r>
      <w:r w:rsidR="00303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46">
        <w:rPr>
          <w:rFonts w:ascii="Times New Roman" w:hAnsi="Times New Roman" w:cs="Times New Roman"/>
          <w:b/>
          <w:sz w:val="28"/>
          <w:szCs w:val="28"/>
        </w:rPr>
        <w:t>686</w:t>
      </w:r>
      <w:r w:rsidR="009B7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2B">
        <w:rPr>
          <w:rFonts w:ascii="Times New Roman" w:hAnsi="Times New Roman" w:cs="Times New Roman"/>
          <w:sz w:val="28"/>
          <w:szCs w:val="28"/>
        </w:rPr>
        <w:t>чел. (</w:t>
      </w:r>
      <w:proofErr w:type="gramStart"/>
      <w:r w:rsidR="009B722B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="009B722B">
        <w:rPr>
          <w:rFonts w:ascii="Times New Roman" w:hAnsi="Times New Roman" w:cs="Times New Roman"/>
          <w:sz w:val="28"/>
          <w:szCs w:val="28"/>
        </w:rPr>
        <w:t xml:space="preserve"> на </w:t>
      </w:r>
      <w:r w:rsidR="00287B46">
        <w:rPr>
          <w:rFonts w:ascii="Times New Roman" w:hAnsi="Times New Roman" w:cs="Times New Roman"/>
          <w:b/>
          <w:sz w:val="28"/>
          <w:szCs w:val="28"/>
        </w:rPr>
        <w:t>52 155</w:t>
      </w:r>
      <w:r w:rsidR="009B722B">
        <w:rPr>
          <w:rFonts w:ascii="Times New Roman" w:hAnsi="Times New Roman" w:cs="Times New Roman"/>
          <w:sz w:val="28"/>
          <w:szCs w:val="28"/>
        </w:rPr>
        <w:t xml:space="preserve"> мест); </w:t>
      </w:r>
    </w:p>
    <w:p w:rsidR="009B722B" w:rsidRDefault="009B722B" w:rsidP="009B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- 30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негосударственных дошкольных образовательных учреждений с числом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123B6C">
        <w:rPr>
          <w:rFonts w:ascii="Times New Roman" w:hAnsi="Times New Roman" w:cs="Times New Roman"/>
          <w:b/>
          <w:sz w:val="28"/>
          <w:szCs w:val="28"/>
        </w:rPr>
        <w:t>1 273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  <w:lang w:bidi="ru-RU"/>
        </w:rPr>
        <w:t>. (рассчитаны на 1999 мест).</w:t>
      </w:r>
    </w:p>
    <w:p w:rsidR="00C20953" w:rsidRPr="00347EBB" w:rsidRDefault="009B722B" w:rsidP="00347EBB">
      <w:pPr>
        <w:pStyle w:val="a3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5370F4">
        <w:rPr>
          <w:rStyle w:val="2"/>
          <w:rFonts w:eastAsiaTheme="minorHAnsi"/>
          <w:sz w:val="28"/>
          <w:szCs w:val="28"/>
        </w:rPr>
        <w:t xml:space="preserve">Общее количество детей (воспитанников) </w:t>
      </w:r>
      <w:r w:rsidR="00287B46">
        <w:rPr>
          <w:rStyle w:val="2"/>
          <w:rFonts w:eastAsiaTheme="minorHAnsi"/>
          <w:b/>
          <w:sz w:val="28"/>
          <w:szCs w:val="28"/>
        </w:rPr>
        <w:t>84 429</w:t>
      </w:r>
      <w:r w:rsidRPr="005370F4">
        <w:rPr>
          <w:rStyle w:val="2"/>
          <w:rFonts w:eastAsiaTheme="minorHAnsi"/>
          <w:sz w:val="28"/>
          <w:szCs w:val="28"/>
        </w:rPr>
        <w:t>, из них:</w:t>
      </w:r>
      <w:r w:rsidR="00415638">
        <w:rPr>
          <w:rStyle w:val="a4"/>
          <w:sz w:val="28"/>
          <w:szCs w:val="28"/>
        </w:rPr>
        <w:t xml:space="preserve"> </w:t>
      </w:r>
      <w:r w:rsidRPr="005370F4">
        <w:rPr>
          <w:rStyle w:val="2"/>
          <w:rFonts w:eastAsiaTheme="minorHAnsi"/>
          <w:sz w:val="28"/>
          <w:szCs w:val="28"/>
        </w:rPr>
        <w:t xml:space="preserve">в городах и поселках городского типа </w:t>
      </w:r>
      <w:r w:rsidR="00A46AD0">
        <w:rPr>
          <w:rStyle w:val="2"/>
          <w:rFonts w:eastAsiaTheme="minorHAnsi"/>
          <w:b/>
          <w:sz w:val="28"/>
          <w:szCs w:val="28"/>
        </w:rPr>
        <w:t>39 462</w:t>
      </w:r>
      <w:r w:rsidR="00953948">
        <w:rPr>
          <w:rStyle w:val="2"/>
          <w:rFonts w:eastAsiaTheme="minorHAnsi"/>
          <w:b/>
          <w:sz w:val="28"/>
          <w:szCs w:val="28"/>
        </w:rPr>
        <w:t xml:space="preserve"> </w:t>
      </w:r>
      <w:r w:rsidRPr="00413375">
        <w:rPr>
          <w:rStyle w:val="2"/>
          <w:rFonts w:eastAsiaTheme="minorHAnsi"/>
          <w:sz w:val="28"/>
          <w:szCs w:val="28"/>
        </w:rPr>
        <w:t>чел</w:t>
      </w:r>
      <w:r>
        <w:rPr>
          <w:rStyle w:val="2"/>
          <w:rFonts w:eastAsiaTheme="minorHAnsi"/>
          <w:sz w:val="28"/>
          <w:szCs w:val="28"/>
        </w:rPr>
        <w:t>.</w:t>
      </w:r>
      <w:r w:rsidRPr="005370F4">
        <w:rPr>
          <w:rStyle w:val="2"/>
          <w:rFonts w:eastAsiaTheme="minorHAnsi"/>
          <w:sz w:val="28"/>
          <w:szCs w:val="28"/>
        </w:rPr>
        <w:t xml:space="preserve">, в сельской местности </w:t>
      </w:r>
      <w:r w:rsidR="00AC29F8">
        <w:rPr>
          <w:rStyle w:val="2"/>
          <w:rFonts w:eastAsiaTheme="minorHAnsi"/>
          <w:b/>
          <w:sz w:val="28"/>
          <w:szCs w:val="28"/>
        </w:rPr>
        <w:t xml:space="preserve">44 </w:t>
      </w:r>
      <w:r w:rsidR="00A46AD0">
        <w:rPr>
          <w:rStyle w:val="2"/>
          <w:rFonts w:eastAsiaTheme="minorHAnsi"/>
          <w:b/>
          <w:sz w:val="28"/>
          <w:szCs w:val="28"/>
        </w:rPr>
        <w:t>967</w:t>
      </w:r>
      <w:r w:rsidR="00C20953">
        <w:rPr>
          <w:rStyle w:val="2"/>
          <w:rFonts w:eastAsiaTheme="minorHAnsi"/>
          <w:b/>
          <w:sz w:val="28"/>
          <w:szCs w:val="28"/>
        </w:rPr>
        <w:t xml:space="preserve"> </w:t>
      </w:r>
      <w:r w:rsidRPr="00413375">
        <w:rPr>
          <w:rStyle w:val="2"/>
          <w:rFonts w:eastAsiaTheme="minorHAnsi"/>
          <w:sz w:val="28"/>
          <w:szCs w:val="28"/>
        </w:rPr>
        <w:t>чел</w:t>
      </w:r>
      <w:r w:rsidRPr="005370F4">
        <w:rPr>
          <w:rStyle w:val="2"/>
          <w:rFonts w:eastAsiaTheme="minorHAnsi"/>
          <w:b/>
          <w:sz w:val="28"/>
          <w:szCs w:val="28"/>
        </w:rPr>
        <w:t xml:space="preserve">. </w:t>
      </w:r>
    </w:p>
    <w:p w:rsidR="009B722B" w:rsidRPr="001A4CFA" w:rsidRDefault="009B722B" w:rsidP="00347EBB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lang w:eastAsia="ru-RU" w:bidi="ru-RU"/>
        </w:rPr>
      </w:pPr>
      <w:r w:rsidRPr="005370F4">
        <w:rPr>
          <w:rStyle w:val="2"/>
          <w:rFonts w:eastAsiaTheme="minorHAnsi"/>
          <w:sz w:val="28"/>
          <w:szCs w:val="28"/>
        </w:rPr>
        <w:t xml:space="preserve">Общее количество групп от </w:t>
      </w:r>
      <w:r w:rsidRPr="00C20953">
        <w:rPr>
          <w:rStyle w:val="2"/>
          <w:rFonts w:eastAsiaTheme="minorHAnsi"/>
          <w:b/>
          <w:sz w:val="28"/>
          <w:szCs w:val="28"/>
        </w:rPr>
        <w:t>0-7</w:t>
      </w:r>
      <w:r w:rsidRPr="005370F4">
        <w:rPr>
          <w:rStyle w:val="2"/>
          <w:rFonts w:eastAsiaTheme="minorHAnsi"/>
          <w:sz w:val="28"/>
          <w:szCs w:val="28"/>
        </w:rPr>
        <w:t xml:space="preserve"> лет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090652">
        <w:rPr>
          <w:rStyle w:val="2"/>
          <w:rFonts w:eastAsiaTheme="minorHAnsi"/>
          <w:b/>
          <w:sz w:val="28"/>
          <w:szCs w:val="28"/>
        </w:rPr>
        <w:t>2</w:t>
      </w:r>
      <w:r w:rsidR="00303B68">
        <w:rPr>
          <w:rStyle w:val="2"/>
          <w:rFonts w:eastAsiaTheme="minorHAnsi"/>
          <w:b/>
          <w:sz w:val="28"/>
          <w:szCs w:val="28"/>
        </w:rPr>
        <w:t xml:space="preserve"> </w:t>
      </w:r>
      <w:r w:rsidR="0057747C">
        <w:rPr>
          <w:rStyle w:val="2"/>
          <w:rFonts w:eastAsiaTheme="minorHAnsi"/>
          <w:b/>
          <w:sz w:val="28"/>
          <w:szCs w:val="28"/>
        </w:rPr>
        <w:t>901</w:t>
      </w:r>
      <w:r w:rsidRPr="005370F4">
        <w:rPr>
          <w:rStyle w:val="2"/>
          <w:rFonts w:eastAsiaTheme="minorHAnsi"/>
          <w:b/>
          <w:sz w:val="28"/>
          <w:szCs w:val="28"/>
        </w:rPr>
        <w:t>.</w:t>
      </w:r>
      <w:r>
        <w:rPr>
          <w:rStyle w:val="2"/>
          <w:rFonts w:eastAsiaTheme="minorHAnsi"/>
          <w:b/>
          <w:sz w:val="28"/>
          <w:szCs w:val="28"/>
        </w:rPr>
        <w:t xml:space="preserve"> </w:t>
      </w:r>
      <w:r w:rsidRPr="005370F4">
        <w:rPr>
          <w:rStyle w:val="2"/>
          <w:rFonts w:eastAsiaTheme="minorHAnsi"/>
          <w:sz w:val="28"/>
          <w:szCs w:val="28"/>
        </w:rPr>
        <w:t>Из них</w:t>
      </w:r>
      <w:r>
        <w:rPr>
          <w:rStyle w:val="2"/>
          <w:rFonts w:eastAsiaTheme="minorHAnsi"/>
          <w:b/>
          <w:sz w:val="28"/>
          <w:szCs w:val="28"/>
        </w:rPr>
        <w:t>:</w:t>
      </w:r>
      <w:r w:rsidRPr="005370F4">
        <w:rPr>
          <w:rStyle w:val="a4"/>
          <w:color w:val="auto"/>
        </w:rPr>
        <w:t xml:space="preserve"> </w:t>
      </w:r>
    </w:p>
    <w:p w:rsidR="009B722B" w:rsidRPr="005370F4" w:rsidRDefault="00347EBB" w:rsidP="009B722B">
      <w:pPr>
        <w:spacing w:before="40" w:after="40" w:line="276" w:lineRule="auto"/>
        <w:ind w:left="57"/>
        <w:contextualSpacing/>
        <w:rPr>
          <w:rStyle w:val="2"/>
          <w:color w:val="auto"/>
          <w:sz w:val="28"/>
          <w:szCs w:val="28"/>
        </w:rPr>
      </w:pPr>
      <w:r>
        <w:rPr>
          <w:rStyle w:val="2"/>
          <w:color w:val="auto"/>
          <w:sz w:val="28"/>
          <w:szCs w:val="28"/>
        </w:rPr>
        <w:t xml:space="preserve"> </w:t>
      </w:r>
      <w:r>
        <w:rPr>
          <w:rStyle w:val="2"/>
          <w:color w:val="auto"/>
          <w:sz w:val="28"/>
          <w:szCs w:val="28"/>
        </w:rPr>
        <w:tab/>
      </w:r>
      <w:r w:rsidR="009B722B" w:rsidRPr="005370F4">
        <w:rPr>
          <w:rStyle w:val="2"/>
          <w:color w:val="auto"/>
          <w:sz w:val="28"/>
          <w:szCs w:val="28"/>
        </w:rPr>
        <w:t>общеразвивающих</w:t>
      </w:r>
      <w:r w:rsidR="009B722B">
        <w:rPr>
          <w:rStyle w:val="2"/>
          <w:color w:val="auto"/>
          <w:sz w:val="28"/>
          <w:szCs w:val="28"/>
        </w:rPr>
        <w:t>-</w:t>
      </w:r>
      <w:r w:rsidR="00145BD9">
        <w:rPr>
          <w:rStyle w:val="2"/>
          <w:b/>
          <w:color w:val="auto"/>
          <w:sz w:val="28"/>
          <w:szCs w:val="28"/>
        </w:rPr>
        <w:t>2639</w:t>
      </w:r>
      <w:r w:rsidR="00931244">
        <w:rPr>
          <w:rStyle w:val="2"/>
          <w:b/>
          <w:color w:val="auto"/>
          <w:sz w:val="28"/>
          <w:szCs w:val="28"/>
        </w:rPr>
        <w:t>;</w:t>
      </w:r>
    </w:p>
    <w:p w:rsidR="009B722B" w:rsidRPr="005370F4" w:rsidRDefault="009B722B" w:rsidP="00347EBB">
      <w:pPr>
        <w:spacing w:before="40" w:after="40" w:line="276" w:lineRule="auto"/>
        <w:ind w:left="57" w:firstLine="651"/>
        <w:contextualSpacing/>
        <w:rPr>
          <w:rStyle w:val="2"/>
          <w:color w:val="auto"/>
          <w:sz w:val="28"/>
          <w:szCs w:val="28"/>
        </w:rPr>
      </w:pPr>
      <w:r w:rsidRPr="005370F4">
        <w:rPr>
          <w:rStyle w:val="2"/>
          <w:color w:val="auto"/>
          <w:sz w:val="28"/>
          <w:szCs w:val="28"/>
        </w:rPr>
        <w:t>комбинированных</w:t>
      </w:r>
      <w:r>
        <w:rPr>
          <w:rStyle w:val="2"/>
          <w:color w:val="auto"/>
          <w:sz w:val="28"/>
          <w:szCs w:val="28"/>
        </w:rPr>
        <w:t>-</w:t>
      </w:r>
      <w:r w:rsidRPr="005370F4">
        <w:rPr>
          <w:rStyle w:val="2"/>
          <w:b/>
          <w:color w:val="auto"/>
          <w:sz w:val="28"/>
          <w:szCs w:val="28"/>
        </w:rPr>
        <w:t>67</w:t>
      </w:r>
      <w:r w:rsidR="00931244">
        <w:rPr>
          <w:rStyle w:val="2"/>
          <w:b/>
          <w:color w:val="auto"/>
          <w:sz w:val="28"/>
          <w:szCs w:val="28"/>
        </w:rPr>
        <w:t>;</w:t>
      </w:r>
    </w:p>
    <w:p w:rsidR="009B722B" w:rsidRPr="005370F4" w:rsidRDefault="009B722B" w:rsidP="00347EBB">
      <w:pPr>
        <w:spacing w:before="40" w:after="40" w:line="276" w:lineRule="auto"/>
        <w:ind w:left="57" w:firstLine="651"/>
        <w:contextualSpacing/>
        <w:rPr>
          <w:rStyle w:val="2"/>
          <w:color w:val="auto"/>
          <w:sz w:val="28"/>
          <w:szCs w:val="28"/>
        </w:rPr>
      </w:pPr>
      <w:r w:rsidRPr="005370F4">
        <w:rPr>
          <w:rStyle w:val="2"/>
          <w:color w:val="auto"/>
          <w:sz w:val="28"/>
          <w:szCs w:val="28"/>
        </w:rPr>
        <w:t>семейных дошкольных</w:t>
      </w:r>
      <w:r>
        <w:rPr>
          <w:rStyle w:val="2"/>
          <w:color w:val="auto"/>
          <w:sz w:val="28"/>
          <w:szCs w:val="28"/>
        </w:rPr>
        <w:t>-</w:t>
      </w:r>
      <w:r w:rsidRPr="005370F4">
        <w:rPr>
          <w:rStyle w:val="2"/>
          <w:b/>
          <w:color w:val="auto"/>
          <w:sz w:val="28"/>
          <w:szCs w:val="28"/>
        </w:rPr>
        <w:t>13</w:t>
      </w:r>
      <w:r w:rsidR="00931244">
        <w:rPr>
          <w:rStyle w:val="2"/>
          <w:b/>
          <w:color w:val="auto"/>
          <w:sz w:val="28"/>
          <w:szCs w:val="28"/>
        </w:rPr>
        <w:t>;</w:t>
      </w:r>
    </w:p>
    <w:p w:rsidR="00347EBB" w:rsidRDefault="009B722B" w:rsidP="00786FD4">
      <w:pPr>
        <w:spacing w:before="40" w:after="40" w:line="276" w:lineRule="auto"/>
        <w:ind w:left="57" w:firstLine="651"/>
        <w:contextualSpacing/>
        <w:rPr>
          <w:rStyle w:val="2"/>
          <w:b/>
          <w:color w:val="auto"/>
          <w:sz w:val="28"/>
          <w:szCs w:val="28"/>
        </w:rPr>
      </w:pPr>
      <w:r w:rsidRPr="005370F4">
        <w:rPr>
          <w:rStyle w:val="2"/>
          <w:color w:val="auto"/>
          <w:sz w:val="28"/>
          <w:szCs w:val="28"/>
        </w:rPr>
        <w:t>кратковременных</w:t>
      </w:r>
      <w:r>
        <w:rPr>
          <w:rStyle w:val="2"/>
          <w:color w:val="auto"/>
          <w:sz w:val="28"/>
          <w:szCs w:val="28"/>
        </w:rPr>
        <w:t>-</w:t>
      </w:r>
      <w:r w:rsidR="00931244">
        <w:rPr>
          <w:rStyle w:val="2"/>
          <w:b/>
          <w:color w:val="auto"/>
          <w:sz w:val="28"/>
          <w:szCs w:val="28"/>
        </w:rPr>
        <w:t>182</w:t>
      </w:r>
      <w:r w:rsidR="00090652">
        <w:rPr>
          <w:rStyle w:val="2"/>
          <w:b/>
          <w:color w:val="auto"/>
          <w:sz w:val="28"/>
          <w:szCs w:val="28"/>
        </w:rPr>
        <w:t>.</w:t>
      </w:r>
    </w:p>
    <w:p w:rsidR="001A4CFA" w:rsidRPr="001A4CFA" w:rsidRDefault="001A4CFA" w:rsidP="009B722B">
      <w:pPr>
        <w:spacing w:before="40" w:after="40" w:line="276" w:lineRule="auto"/>
        <w:ind w:left="57"/>
        <w:contextualSpacing/>
        <w:rPr>
          <w:rStyle w:val="2"/>
          <w:color w:val="auto"/>
          <w:sz w:val="28"/>
          <w:szCs w:val="28"/>
        </w:rPr>
      </w:pPr>
      <w:r w:rsidRPr="001A4CFA">
        <w:rPr>
          <w:rStyle w:val="2"/>
          <w:color w:val="auto"/>
          <w:sz w:val="28"/>
          <w:szCs w:val="28"/>
        </w:rPr>
        <w:t>Средняя укомплектованность групп:</w:t>
      </w:r>
      <w:r>
        <w:rPr>
          <w:rStyle w:val="2"/>
          <w:color w:val="auto"/>
          <w:sz w:val="28"/>
          <w:szCs w:val="28"/>
        </w:rPr>
        <w:t xml:space="preserve"> </w:t>
      </w:r>
      <w:r w:rsidRPr="001A4CFA">
        <w:rPr>
          <w:rStyle w:val="2"/>
          <w:b/>
          <w:color w:val="auto"/>
          <w:sz w:val="28"/>
          <w:szCs w:val="28"/>
        </w:rPr>
        <w:t>30,3</w:t>
      </w:r>
    </w:p>
    <w:p w:rsidR="00786FD4" w:rsidRDefault="009B722B" w:rsidP="009B722B">
      <w:pPr>
        <w:pStyle w:val="a3"/>
        <w:ind w:firstLine="708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Общее количество работников в системе дошкольного образования республики составляет </w:t>
      </w:r>
      <w:r w:rsidR="00AD4D0F" w:rsidRPr="00F35C37"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="00F35C37" w:rsidRPr="00F35C37">
        <w:rPr>
          <w:rFonts w:ascii="Times New Roman" w:hAnsi="Times New Roman" w:cs="Times New Roman"/>
          <w:b/>
          <w:sz w:val="28"/>
          <w:szCs w:val="28"/>
          <w:lang w:bidi="ru-RU"/>
        </w:rPr>
        <w:t>3 43</w:t>
      </w:r>
      <w:r w:rsidR="00F35C37">
        <w:rPr>
          <w:rFonts w:ascii="Times New Roman" w:hAnsi="Times New Roman" w:cs="Times New Roman"/>
          <w:b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13375">
        <w:rPr>
          <w:rFonts w:ascii="Times New Roman" w:hAnsi="Times New Roman" w:cs="Times New Roman"/>
          <w:sz w:val="28"/>
          <w:szCs w:val="28"/>
          <w:lang w:bidi="ru-RU"/>
        </w:rPr>
        <w:t>чел.,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из них педагогических работников </w:t>
      </w:r>
      <w:r w:rsidR="00E30987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="005D3BF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45BD9">
        <w:rPr>
          <w:rFonts w:ascii="Times New Roman" w:hAnsi="Times New Roman" w:cs="Times New Roman"/>
          <w:b/>
          <w:sz w:val="28"/>
          <w:szCs w:val="28"/>
          <w:lang w:bidi="ru-RU"/>
        </w:rPr>
        <w:t>7 741</w:t>
      </w:r>
      <w:r w:rsidRPr="003C71FA">
        <w:rPr>
          <w:rFonts w:ascii="Times New Roman" w:hAnsi="Times New Roman" w:cs="Times New Roman"/>
          <w:sz w:val="28"/>
          <w:szCs w:val="28"/>
          <w:lang w:bidi="ru-RU"/>
        </w:rPr>
        <w:t xml:space="preserve">чел., из них: </w:t>
      </w:r>
      <w:r w:rsidRPr="003C71FA">
        <w:rPr>
          <w:rStyle w:val="2"/>
          <w:rFonts w:eastAsiaTheme="minorHAnsi"/>
          <w:sz w:val="28"/>
          <w:szCs w:val="28"/>
        </w:rPr>
        <w:t xml:space="preserve">в городах и поселках городского типа </w:t>
      </w:r>
      <w:r w:rsidR="00145BD9">
        <w:rPr>
          <w:rStyle w:val="2"/>
          <w:rFonts w:eastAsiaTheme="minorHAnsi"/>
          <w:b/>
          <w:sz w:val="28"/>
          <w:szCs w:val="28"/>
        </w:rPr>
        <w:t>3 588</w:t>
      </w:r>
      <w:r w:rsidR="00AD4D0F" w:rsidRPr="003C71FA">
        <w:rPr>
          <w:rStyle w:val="2"/>
          <w:rFonts w:eastAsiaTheme="minorHAnsi"/>
          <w:b/>
          <w:sz w:val="28"/>
          <w:szCs w:val="28"/>
        </w:rPr>
        <w:t xml:space="preserve"> </w:t>
      </w:r>
      <w:r w:rsidRPr="003C71FA">
        <w:rPr>
          <w:rStyle w:val="2"/>
          <w:rFonts w:eastAsiaTheme="minorHAnsi"/>
          <w:sz w:val="28"/>
          <w:szCs w:val="28"/>
        </w:rPr>
        <w:t>чел</w:t>
      </w:r>
      <w:r w:rsidRPr="003C71FA">
        <w:rPr>
          <w:rStyle w:val="2"/>
          <w:rFonts w:eastAsiaTheme="minorHAnsi"/>
          <w:b/>
          <w:sz w:val="28"/>
          <w:szCs w:val="28"/>
        </w:rPr>
        <w:t>.</w:t>
      </w:r>
      <w:r w:rsidRPr="003C71FA">
        <w:rPr>
          <w:rStyle w:val="2"/>
          <w:rFonts w:eastAsiaTheme="minorHAnsi"/>
          <w:b/>
          <w:color w:val="000000" w:themeColor="text1"/>
          <w:sz w:val="28"/>
          <w:szCs w:val="28"/>
        </w:rPr>
        <w:t xml:space="preserve">, </w:t>
      </w:r>
      <w:r w:rsidRPr="003C71FA">
        <w:rPr>
          <w:rStyle w:val="a4"/>
          <w:color w:val="000000" w:themeColor="text1"/>
          <w:sz w:val="28"/>
          <w:szCs w:val="28"/>
          <w:u w:val="none"/>
        </w:rPr>
        <w:t>в</w:t>
      </w:r>
      <w:r w:rsidRPr="003C71FA">
        <w:rPr>
          <w:rStyle w:val="2"/>
          <w:rFonts w:eastAsiaTheme="minorHAnsi"/>
          <w:color w:val="000000" w:themeColor="text1"/>
          <w:sz w:val="28"/>
          <w:szCs w:val="28"/>
        </w:rPr>
        <w:t xml:space="preserve"> </w:t>
      </w:r>
      <w:r w:rsidRPr="003C71FA">
        <w:rPr>
          <w:rStyle w:val="2"/>
          <w:rFonts w:eastAsiaTheme="minorHAnsi"/>
          <w:sz w:val="28"/>
          <w:szCs w:val="28"/>
        </w:rPr>
        <w:t>сельской</w:t>
      </w:r>
      <w:r w:rsidRPr="001F1885">
        <w:rPr>
          <w:rStyle w:val="2"/>
          <w:rFonts w:eastAsiaTheme="minorHAnsi"/>
          <w:sz w:val="28"/>
          <w:szCs w:val="28"/>
        </w:rPr>
        <w:t xml:space="preserve"> местности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CD4314">
        <w:rPr>
          <w:rStyle w:val="2"/>
          <w:rFonts w:eastAsiaTheme="minorHAnsi"/>
          <w:b/>
          <w:sz w:val="28"/>
          <w:szCs w:val="28"/>
        </w:rPr>
        <w:t>4</w:t>
      </w:r>
      <w:r w:rsidR="004B2657">
        <w:rPr>
          <w:rStyle w:val="2"/>
          <w:rFonts w:eastAsiaTheme="minorHAnsi"/>
          <w:b/>
          <w:sz w:val="28"/>
          <w:szCs w:val="28"/>
        </w:rPr>
        <w:t> </w:t>
      </w:r>
      <w:r w:rsidR="00510E1D">
        <w:rPr>
          <w:rStyle w:val="2"/>
          <w:rFonts w:eastAsiaTheme="minorHAnsi"/>
          <w:b/>
          <w:sz w:val="28"/>
          <w:szCs w:val="28"/>
        </w:rPr>
        <w:t>153</w:t>
      </w:r>
      <w:r w:rsidR="004B2657">
        <w:rPr>
          <w:rStyle w:val="2"/>
          <w:rFonts w:eastAsiaTheme="minorHAnsi"/>
          <w:b/>
          <w:sz w:val="28"/>
          <w:szCs w:val="28"/>
        </w:rPr>
        <w:t xml:space="preserve"> </w:t>
      </w:r>
      <w:r w:rsidRPr="00413375">
        <w:rPr>
          <w:rStyle w:val="2"/>
          <w:rFonts w:eastAsiaTheme="minorHAnsi"/>
          <w:sz w:val="28"/>
          <w:szCs w:val="28"/>
        </w:rPr>
        <w:t>чел.</w:t>
      </w:r>
      <w:r w:rsidR="000E4608">
        <w:rPr>
          <w:rStyle w:val="2"/>
          <w:rFonts w:eastAsiaTheme="minorHAnsi"/>
          <w:sz w:val="28"/>
          <w:szCs w:val="28"/>
        </w:rPr>
        <w:t xml:space="preserve"> </w:t>
      </w:r>
    </w:p>
    <w:p w:rsidR="00786FD4" w:rsidRDefault="000E4608" w:rsidP="00786FD4">
      <w:pPr>
        <w:pStyle w:val="a3"/>
        <w:ind w:firstLine="708"/>
        <w:jc w:val="both"/>
        <w:rPr>
          <w:rStyle w:val="2"/>
          <w:rFonts w:eastAsiaTheme="minorHAnsi"/>
          <w:i/>
          <w:sz w:val="28"/>
          <w:szCs w:val="28"/>
        </w:rPr>
      </w:pPr>
      <w:r w:rsidRPr="00786FD4">
        <w:rPr>
          <w:rStyle w:val="2"/>
          <w:rFonts w:eastAsiaTheme="minorHAnsi"/>
          <w:i/>
          <w:sz w:val="28"/>
          <w:szCs w:val="28"/>
        </w:rPr>
        <w:t>В аналогичном периоде 2020 год</w:t>
      </w:r>
      <w:r w:rsidR="003C71FA" w:rsidRPr="00786FD4">
        <w:rPr>
          <w:rStyle w:val="2"/>
          <w:rFonts w:eastAsiaTheme="minorHAnsi"/>
          <w:i/>
          <w:sz w:val="28"/>
          <w:szCs w:val="28"/>
        </w:rPr>
        <w:t xml:space="preserve">а- </w:t>
      </w:r>
      <w:r w:rsidR="0057747C" w:rsidRPr="00786FD4">
        <w:rPr>
          <w:rStyle w:val="2"/>
          <w:rFonts w:eastAsiaTheme="minorHAnsi"/>
          <w:i/>
          <w:sz w:val="28"/>
          <w:szCs w:val="28"/>
        </w:rPr>
        <w:t>22 954 работника, из них 7 65</w:t>
      </w:r>
      <w:r w:rsidR="003C71FA" w:rsidRPr="00786FD4">
        <w:rPr>
          <w:rStyle w:val="2"/>
          <w:rFonts w:eastAsiaTheme="minorHAnsi"/>
          <w:i/>
          <w:sz w:val="28"/>
          <w:szCs w:val="28"/>
        </w:rPr>
        <w:t>8</w:t>
      </w:r>
      <w:r w:rsidRPr="00786FD4">
        <w:rPr>
          <w:rStyle w:val="2"/>
          <w:rFonts w:eastAsiaTheme="minorHAnsi"/>
          <w:i/>
          <w:sz w:val="28"/>
          <w:szCs w:val="28"/>
        </w:rPr>
        <w:t xml:space="preserve"> педагогических работников.</w:t>
      </w:r>
    </w:p>
    <w:p w:rsidR="007D5FC6" w:rsidRPr="007D5FC6" w:rsidRDefault="007D5FC6" w:rsidP="007D5FC6">
      <w:pPr>
        <w:pStyle w:val="a3"/>
        <w:ind w:firstLine="708"/>
        <w:jc w:val="center"/>
        <w:rPr>
          <w:rStyle w:val="2"/>
          <w:rFonts w:eastAsiaTheme="minorHAnsi"/>
          <w:b/>
          <w:i/>
          <w:sz w:val="28"/>
          <w:szCs w:val="28"/>
        </w:rPr>
      </w:pPr>
      <w:r w:rsidRPr="007D5FC6">
        <w:rPr>
          <w:rStyle w:val="2"/>
          <w:rFonts w:eastAsiaTheme="minorHAnsi"/>
          <w:b/>
          <w:i/>
          <w:sz w:val="28"/>
          <w:szCs w:val="28"/>
        </w:rPr>
        <w:t>Основные показатели деятельности</w:t>
      </w:r>
    </w:p>
    <w:p w:rsidR="00786FD4" w:rsidRDefault="009B722B" w:rsidP="00786FD4">
      <w:pPr>
        <w:spacing w:before="40" w:after="40" w:line="276" w:lineRule="auto"/>
        <w:ind w:firstLine="708"/>
        <w:contextualSpacing/>
        <w:jc w:val="both"/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</w:pPr>
      <w:r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Численность педагогических работников стаж работы, которых составляет до 5 лет -</w:t>
      </w:r>
      <w:r w:rsidR="004B2657"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</w:t>
      </w:r>
      <w:r w:rsidR="00C7622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>4 14</w:t>
      </w:r>
      <w:r w:rsidR="00CD4314" w:rsidRPr="00C32A1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 xml:space="preserve">8 </w:t>
      </w:r>
      <w:r w:rsidR="007D5FC6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чел.</w:t>
      </w:r>
      <w:r w:rsidRPr="00C32A1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 xml:space="preserve"> </w:t>
      </w:r>
    </w:p>
    <w:p w:rsidR="00786FD4" w:rsidRDefault="007D5FC6" w:rsidP="00786FD4">
      <w:pPr>
        <w:spacing w:before="40" w:after="40" w:line="276" w:lineRule="auto"/>
        <w:ind w:firstLine="708"/>
        <w:contextualSpacing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Ч</w:t>
      </w:r>
      <w:r w:rsidR="009B722B" w:rsidRPr="00C32A1A">
        <w:rPr>
          <w:rStyle w:val="2"/>
          <w:sz w:val="28"/>
          <w:szCs w:val="28"/>
        </w:rPr>
        <w:t xml:space="preserve">исленность </w:t>
      </w:r>
      <w:r w:rsidR="009B722B"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педагогических работников стаж работы, которых составляет от 5 лет-</w:t>
      </w:r>
      <w:r w:rsidR="00B15E31" w:rsidRPr="00C32A1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>3</w:t>
      </w:r>
      <w:r w:rsidR="00C7622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 xml:space="preserve"> 496</w:t>
      </w:r>
      <w:r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 чел.</w:t>
      </w:r>
      <w:r w:rsidR="009B722B" w:rsidRPr="00C32A1A">
        <w:rPr>
          <w:rStyle w:val="2"/>
          <w:sz w:val="28"/>
          <w:szCs w:val="28"/>
        </w:rPr>
        <w:t xml:space="preserve"> </w:t>
      </w:r>
    </w:p>
    <w:p w:rsidR="00786FD4" w:rsidRDefault="007D5FC6" w:rsidP="00786FD4">
      <w:pPr>
        <w:spacing w:before="40" w:after="40" w:line="276" w:lineRule="auto"/>
        <w:ind w:firstLine="708"/>
        <w:contextualSpacing/>
        <w:jc w:val="both"/>
        <w:rPr>
          <w:rStyle w:val="a4"/>
          <w:spacing w:val="-6"/>
        </w:rPr>
      </w:pPr>
      <w:r>
        <w:rPr>
          <w:rStyle w:val="2"/>
          <w:sz w:val="28"/>
          <w:szCs w:val="28"/>
        </w:rPr>
        <w:t>Ч</w:t>
      </w:r>
      <w:r w:rsidR="009B722B" w:rsidRPr="00C32A1A">
        <w:rPr>
          <w:rStyle w:val="2"/>
          <w:sz w:val="28"/>
          <w:szCs w:val="28"/>
        </w:rPr>
        <w:t xml:space="preserve">исленность </w:t>
      </w:r>
      <w:r w:rsidR="009B722B"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педагогических работников в возрасте от 30 до 55 лет-</w:t>
      </w:r>
      <w:r w:rsidR="00B15E31" w:rsidRPr="00C32A1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>5</w:t>
      </w:r>
      <w:r w:rsidR="00C7622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 xml:space="preserve"> 258</w:t>
      </w:r>
      <w:r w:rsidR="009B722B" w:rsidRPr="00C32A1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 xml:space="preserve"> </w:t>
      </w:r>
      <w:r w:rsidR="009B722B"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чел.;</w:t>
      </w:r>
    </w:p>
    <w:p w:rsidR="009B722B" w:rsidRPr="00597601" w:rsidRDefault="007D5FC6" w:rsidP="00786FD4">
      <w:pPr>
        <w:spacing w:before="40" w:after="40" w:line="276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Style w:val="2"/>
          <w:spacing w:val="-6"/>
          <w:sz w:val="28"/>
          <w:szCs w:val="28"/>
        </w:rPr>
        <w:t>Ч</w:t>
      </w:r>
      <w:r w:rsidR="009B722B" w:rsidRPr="00C32A1A">
        <w:rPr>
          <w:rStyle w:val="2"/>
          <w:spacing w:val="-6"/>
          <w:sz w:val="28"/>
          <w:szCs w:val="28"/>
        </w:rPr>
        <w:t xml:space="preserve">исленность </w:t>
      </w:r>
      <w:r w:rsidR="009B722B"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 xml:space="preserve">педагогических работников в возрасте свыше 55- </w:t>
      </w:r>
      <w:r w:rsidR="00717F76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>115</w:t>
      </w:r>
      <w:r w:rsidR="009B722B" w:rsidRPr="00C32A1A">
        <w:rPr>
          <w:rFonts w:ascii="Times New Roman CYR" w:hAnsi="Times New Roman CYR" w:cs="Times New Roman CYR"/>
          <w:b/>
          <w:color w:val="auto"/>
          <w:sz w:val="28"/>
          <w:szCs w:val="28"/>
          <w:lang w:bidi="ar-SA"/>
        </w:rPr>
        <w:t xml:space="preserve"> </w:t>
      </w:r>
      <w:r w:rsidR="009B722B" w:rsidRPr="00C32A1A">
        <w:rPr>
          <w:rFonts w:ascii="Times New Roman CYR" w:hAnsi="Times New Roman CYR" w:cs="Times New Roman CYR"/>
          <w:color w:val="auto"/>
          <w:sz w:val="28"/>
          <w:szCs w:val="28"/>
          <w:lang w:bidi="ar-SA"/>
        </w:rPr>
        <w:t>чел.</w:t>
      </w:r>
    </w:p>
    <w:p w:rsidR="00AC29F8" w:rsidRPr="00A46AD0" w:rsidRDefault="00AC29F8" w:rsidP="00AC2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37">
        <w:rPr>
          <w:rFonts w:ascii="Times New Roman" w:hAnsi="Times New Roman"/>
          <w:spacing w:val="-4"/>
          <w:sz w:val="28"/>
          <w:szCs w:val="28"/>
        </w:rPr>
        <w:t xml:space="preserve">Охват детей дошкольным образованием на сегодняшний день составляет от 0-7 лет </w:t>
      </w:r>
      <w:r w:rsidR="00A46AD0" w:rsidRPr="00F35C37">
        <w:rPr>
          <w:rFonts w:ascii="Times New Roman" w:hAnsi="Times New Roman"/>
          <w:b/>
          <w:sz w:val="28"/>
          <w:szCs w:val="28"/>
        </w:rPr>
        <w:t>47,2</w:t>
      </w:r>
      <w:r w:rsidRPr="00F35C37">
        <w:rPr>
          <w:rFonts w:ascii="Times New Roman" w:hAnsi="Times New Roman"/>
          <w:b/>
          <w:sz w:val="28"/>
          <w:szCs w:val="28"/>
        </w:rPr>
        <w:t>%</w:t>
      </w:r>
      <w:r w:rsidRPr="00F35C37">
        <w:rPr>
          <w:rFonts w:ascii="Times New Roman" w:hAnsi="Times New Roman"/>
          <w:sz w:val="28"/>
          <w:szCs w:val="28"/>
        </w:rPr>
        <w:t xml:space="preserve"> (с учетом негосударственного сектора </w:t>
      </w:r>
      <w:r w:rsidR="003457A3" w:rsidRPr="00F35C37">
        <w:rPr>
          <w:rFonts w:ascii="Times New Roman" w:hAnsi="Times New Roman"/>
          <w:b/>
          <w:sz w:val="28"/>
          <w:szCs w:val="28"/>
        </w:rPr>
        <w:t>47,9</w:t>
      </w:r>
      <w:r w:rsidRPr="00F35C37">
        <w:rPr>
          <w:rFonts w:ascii="Times New Roman" w:hAnsi="Times New Roman"/>
          <w:b/>
          <w:sz w:val="28"/>
          <w:szCs w:val="28"/>
        </w:rPr>
        <w:t>%</w:t>
      </w:r>
      <w:r w:rsidRPr="00F35C37">
        <w:rPr>
          <w:rFonts w:ascii="Times New Roman" w:hAnsi="Times New Roman"/>
          <w:sz w:val="28"/>
          <w:szCs w:val="28"/>
        </w:rPr>
        <w:t>).</w:t>
      </w:r>
    </w:p>
    <w:p w:rsidR="009B722B" w:rsidRDefault="00015CC3" w:rsidP="009B72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77FE4">
        <w:rPr>
          <w:rFonts w:ascii="Times New Roman" w:hAnsi="Times New Roman" w:cs="Times New Roman"/>
          <w:sz w:val="28"/>
          <w:szCs w:val="28"/>
        </w:rPr>
        <w:t>П</w:t>
      </w:r>
      <w:r w:rsidR="009B722B" w:rsidRPr="00C77FE4">
        <w:rPr>
          <w:rFonts w:ascii="Times New Roman" w:hAnsi="Times New Roman" w:cs="Times New Roman"/>
          <w:sz w:val="28"/>
          <w:szCs w:val="28"/>
        </w:rPr>
        <w:t>отребность в местах в дошкольных учреждениях для детей</w:t>
      </w:r>
      <w:r w:rsidR="009B722B" w:rsidRPr="00C7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2B" w:rsidRPr="00C77FE4">
        <w:rPr>
          <w:rFonts w:ascii="Times New Roman" w:hAnsi="Times New Roman" w:cs="Times New Roman"/>
          <w:sz w:val="28"/>
          <w:szCs w:val="28"/>
        </w:rPr>
        <w:t xml:space="preserve">от 0-7 лет составляет </w:t>
      </w:r>
      <w:r w:rsidR="00D82752">
        <w:rPr>
          <w:rFonts w:ascii="Times New Roman" w:hAnsi="Times New Roman" w:cs="Times New Roman"/>
          <w:b/>
          <w:sz w:val="28"/>
          <w:szCs w:val="28"/>
        </w:rPr>
        <w:t>9 411</w:t>
      </w:r>
      <w:r w:rsidR="000E4608" w:rsidRPr="00C7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22B" w:rsidRPr="00C77FE4">
        <w:rPr>
          <w:rFonts w:ascii="Times New Roman" w:hAnsi="Times New Roman" w:cs="Times New Roman"/>
          <w:sz w:val="28"/>
          <w:szCs w:val="28"/>
        </w:rPr>
        <w:t>ед. Актуальная очередь в детские сады составляет</w:t>
      </w:r>
      <w:r w:rsidR="009B722B" w:rsidRPr="00C7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FE4">
        <w:rPr>
          <w:rFonts w:ascii="Times New Roman" w:hAnsi="Times New Roman" w:cs="Times New Roman"/>
          <w:b/>
          <w:sz w:val="28"/>
          <w:szCs w:val="28"/>
        </w:rPr>
        <w:t>6</w:t>
      </w:r>
      <w:r w:rsidR="005E0254" w:rsidRPr="00C7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C0" w:rsidRPr="00C77FE4">
        <w:rPr>
          <w:rFonts w:ascii="Times New Roman" w:hAnsi="Times New Roman" w:cs="Times New Roman"/>
          <w:sz w:val="28"/>
          <w:szCs w:val="28"/>
        </w:rPr>
        <w:t>ед</w:t>
      </w:r>
      <w:r w:rsidR="009B722B" w:rsidRPr="00C77FE4">
        <w:rPr>
          <w:rFonts w:ascii="Times New Roman" w:hAnsi="Times New Roman" w:cs="Times New Roman"/>
          <w:sz w:val="28"/>
          <w:szCs w:val="28"/>
        </w:rPr>
        <w:t>.</w:t>
      </w:r>
    </w:p>
    <w:p w:rsidR="007D5FC6" w:rsidRDefault="00A457A7" w:rsidP="00A457A7">
      <w:pPr>
        <w:shd w:val="clear" w:color="auto" w:fill="FFFFFF"/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786FD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B722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Указом Президента Российской Федерации от 7 мая 2012 года №597 «О мероприятиях по реализации государственной социальной политики» </w:t>
      </w:r>
      <w:r w:rsidR="009B722B">
        <w:rPr>
          <w:rFonts w:ascii="Times New Roman" w:hAnsi="Times New Roman"/>
          <w:color w:val="000000" w:themeColor="text1"/>
          <w:spacing w:val="-10"/>
          <w:sz w:val="28"/>
          <w:szCs w:val="28"/>
        </w:rPr>
        <w:t>среднемесячная заработная плата педагогических работников дошкольных</w:t>
      </w:r>
      <w:r w:rsidR="009B722B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 сохранена на уровне средней заработной платы работников общего образования. </w:t>
      </w:r>
    </w:p>
    <w:p w:rsidR="009B722B" w:rsidRDefault="004B2657" w:rsidP="007D5FC6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8113B0">
        <w:rPr>
          <w:rFonts w:ascii="Times New Roman" w:hAnsi="Times New Roman"/>
          <w:sz w:val="28"/>
          <w:szCs w:val="28"/>
        </w:rPr>
        <w:t>июня</w:t>
      </w:r>
      <w:r w:rsidR="00C77FE4">
        <w:rPr>
          <w:rFonts w:ascii="Times New Roman" w:hAnsi="Times New Roman"/>
          <w:sz w:val="28"/>
          <w:szCs w:val="28"/>
        </w:rPr>
        <w:t xml:space="preserve"> </w:t>
      </w:r>
      <w:r w:rsidR="009C6BC0">
        <w:rPr>
          <w:rFonts w:ascii="Times New Roman" w:hAnsi="Times New Roman"/>
          <w:sz w:val="28"/>
          <w:szCs w:val="28"/>
        </w:rPr>
        <w:t>2021</w:t>
      </w:r>
      <w:r w:rsidR="009B722B">
        <w:rPr>
          <w:rFonts w:ascii="Times New Roman" w:hAnsi="Times New Roman"/>
          <w:sz w:val="28"/>
          <w:szCs w:val="28"/>
        </w:rPr>
        <w:t xml:space="preserve"> года средняя зарплата педагогических работников дошкольного образования фактически </w:t>
      </w:r>
      <w:r w:rsidR="009B722B">
        <w:rPr>
          <w:rFonts w:ascii="Times New Roman" w:hAnsi="Times New Roman"/>
          <w:spacing w:val="-14"/>
          <w:sz w:val="28"/>
          <w:szCs w:val="28"/>
        </w:rPr>
        <w:t xml:space="preserve">составила </w:t>
      </w:r>
      <w:r w:rsidR="00D82752">
        <w:rPr>
          <w:rFonts w:ascii="Times New Roman" w:hAnsi="Times New Roman"/>
          <w:b/>
          <w:spacing w:val="-14"/>
          <w:sz w:val="28"/>
          <w:szCs w:val="28"/>
        </w:rPr>
        <w:t>22 000</w:t>
      </w:r>
      <w:r w:rsidR="009B722B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="009B722B">
        <w:rPr>
          <w:rFonts w:ascii="Times New Roman" w:hAnsi="Times New Roman"/>
          <w:spacing w:val="-14"/>
          <w:sz w:val="28"/>
          <w:szCs w:val="28"/>
        </w:rPr>
        <w:t xml:space="preserve">руб. </w:t>
      </w:r>
      <w:r w:rsidR="009B722B">
        <w:rPr>
          <w:rFonts w:ascii="Times New Roman" w:hAnsi="Times New Roman"/>
          <w:sz w:val="28"/>
          <w:szCs w:val="28"/>
        </w:rPr>
        <w:t xml:space="preserve">  </w:t>
      </w:r>
    </w:p>
    <w:p w:rsidR="009B722B" w:rsidRDefault="009B722B" w:rsidP="009B722B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A15" w:rsidRPr="00786FD4" w:rsidRDefault="00EF0A15" w:rsidP="00EF0A15">
      <w:pPr>
        <w:spacing w:after="12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86FD4">
        <w:rPr>
          <w:rFonts w:ascii="Times New Roman" w:hAnsi="Times New Roman"/>
          <w:b/>
          <w:i/>
          <w:sz w:val="28"/>
          <w:szCs w:val="28"/>
        </w:rPr>
        <w:t>Информация о реали</w:t>
      </w:r>
      <w:r w:rsidR="00786FD4">
        <w:rPr>
          <w:rFonts w:ascii="Times New Roman" w:hAnsi="Times New Roman"/>
          <w:b/>
          <w:i/>
          <w:sz w:val="28"/>
          <w:szCs w:val="28"/>
        </w:rPr>
        <w:t>зации государственной программы</w:t>
      </w:r>
    </w:p>
    <w:p w:rsidR="005876B8" w:rsidRDefault="005876B8" w:rsidP="005876B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Комитет реализует две подпрограммы государственной программы «Развитие образования Чеченс</w:t>
      </w:r>
      <w:r w:rsidR="008C58B2">
        <w:rPr>
          <w:rFonts w:ascii="Times New Roman" w:hAnsi="Times New Roman"/>
          <w:color w:val="000000" w:themeColor="text1"/>
          <w:sz w:val="28"/>
          <w:szCs w:val="28"/>
        </w:rPr>
        <w:t>кой 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(далее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оспрограмма)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876B8" w:rsidRDefault="005876B8" w:rsidP="005876B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подпрограмма «Обеспечение реализации государственной программы в сфере дошкольного образования». </w:t>
      </w:r>
    </w:p>
    <w:p w:rsidR="005876B8" w:rsidRDefault="005876B8" w:rsidP="005876B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pacing w:val="-4"/>
          <w:sz w:val="28"/>
          <w:szCs w:val="28"/>
          <w:lang w:eastAsia="en-US"/>
        </w:rPr>
        <w:t>- подпрограмма «Развитие системы дошкольного образования Чеченской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Республики».</w:t>
      </w:r>
    </w:p>
    <w:p w:rsidR="005876B8" w:rsidRDefault="005876B8" w:rsidP="005876B8">
      <w:pPr>
        <w:tabs>
          <w:tab w:val="left" w:pos="993"/>
        </w:tabs>
        <w:ind w:firstLine="709"/>
        <w:jc w:val="both"/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  <w:lang w:eastAsia="en-US"/>
        </w:rPr>
        <w:t xml:space="preserve">На развитие дошкольного образования в Чеченской Республике в рамках государственной программы предусмотрено средств </w:t>
      </w:r>
      <w:r w:rsidR="008C58B2">
        <w:rPr>
          <w:rFonts w:ascii="Times New Roman" w:hAnsi="Times New Roman"/>
          <w:sz w:val="28"/>
          <w:szCs w:val="28"/>
          <w:lang w:eastAsia="en-US"/>
        </w:rPr>
        <w:t>на 2021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всего </w:t>
      </w:r>
      <w:r w:rsidR="008C58B2">
        <w:rPr>
          <w:rFonts w:ascii="Times New Roman" w:hAnsi="Times New Roman"/>
          <w:b/>
          <w:sz w:val="28"/>
          <w:szCs w:val="28"/>
          <w:lang w:eastAsia="en-US"/>
        </w:rPr>
        <w:t xml:space="preserve">8 105 443, 069 </w:t>
      </w:r>
      <w:r w:rsidR="008C58B2">
        <w:rPr>
          <w:rFonts w:ascii="Times New Roman" w:hAnsi="Times New Roman" w:cs="Arial Unicode MS"/>
          <w:sz w:val="28"/>
          <w:szCs w:val="28"/>
        </w:rPr>
        <w:t>млн</w:t>
      </w:r>
      <w:r>
        <w:rPr>
          <w:rFonts w:ascii="Times New Roman" w:hAnsi="Times New Roman" w:cs="Arial Unicode MS"/>
          <w:sz w:val="28"/>
          <w:szCs w:val="28"/>
        </w:rPr>
        <w:t xml:space="preserve">. руб., из них из федерального бюджета – </w:t>
      </w:r>
      <w:r w:rsidR="008C58B2">
        <w:rPr>
          <w:rFonts w:ascii="Times New Roman" w:hAnsi="Times New Roman" w:cs="Arial Unicode MS"/>
          <w:b/>
          <w:sz w:val="28"/>
          <w:szCs w:val="28"/>
        </w:rPr>
        <w:t xml:space="preserve">1 151 928,800 </w:t>
      </w:r>
      <w:r w:rsidR="008C58B2" w:rsidRPr="008C58B2">
        <w:rPr>
          <w:rFonts w:ascii="Times New Roman" w:hAnsi="Times New Roman" w:cs="Arial Unicode MS"/>
          <w:sz w:val="28"/>
          <w:szCs w:val="28"/>
        </w:rPr>
        <w:t>млн</w:t>
      </w:r>
      <w:r>
        <w:rPr>
          <w:rFonts w:ascii="Times New Roman" w:hAnsi="Times New Roman" w:cs="Arial Unicode MS"/>
          <w:sz w:val="28"/>
          <w:szCs w:val="28"/>
        </w:rPr>
        <w:t xml:space="preserve">. руб., из республиканского бюджета – </w:t>
      </w:r>
      <w:r w:rsidR="008C58B2">
        <w:rPr>
          <w:rFonts w:ascii="Times New Roman" w:hAnsi="Times New Roman" w:cs="Arial Unicode MS"/>
          <w:b/>
          <w:sz w:val="28"/>
          <w:szCs w:val="28"/>
        </w:rPr>
        <w:t xml:space="preserve">6 953 514,269 </w:t>
      </w:r>
      <w:r w:rsidR="008C58B2" w:rsidRPr="008C58B2">
        <w:rPr>
          <w:rFonts w:ascii="Times New Roman" w:hAnsi="Times New Roman" w:cs="Arial Unicode MS"/>
          <w:sz w:val="28"/>
          <w:szCs w:val="28"/>
        </w:rPr>
        <w:t>млн</w:t>
      </w:r>
      <w:r>
        <w:rPr>
          <w:rFonts w:ascii="Times New Roman" w:hAnsi="Times New Roman" w:cs="Arial Unicode MS"/>
          <w:sz w:val="28"/>
          <w:szCs w:val="28"/>
        </w:rPr>
        <w:t>. руб.</w:t>
      </w:r>
    </w:p>
    <w:p w:rsidR="005876B8" w:rsidRDefault="008C58B2" w:rsidP="005876B8">
      <w:pPr>
        <w:tabs>
          <w:tab w:val="left" w:pos="993"/>
        </w:tabs>
        <w:ind w:firstLine="709"/>
        <w:jc w:val="both"/>
        <w:rPr>
          <w:rFonts w:ascii="Times New Roman" w:hAnsi="Times New Roman" w:cs="Arial Unicode MS"/>
          <w:color w:val="auto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t>По состоянию на 1 апреля</w:t>
      </w:r>
      <w:r w:rsidR="005876B8">
        <w:rPr>
          <w:rFonts w:ascii="Times New Roman" w:hAnsi="Times New Roman" w:cs="Arial Unicode MS"/>
          <w:sz w:val="28"/>
          <w:szCs w:val="28"/>
        </w:rPr>
        <w:t xml:space="preserve"> </w:t>
      </w:r>
      <w:r>
        <w:rPr>
          <w:rFonts w:ascii="Times New Roman" w:hAnsi="Times New Roman" w:cs="Arial Unicode MS"/>
          <w:sz w:val="28"/>
          <w:szCs w:val="28"/>
        </w:rPr>
        <w:t>2021</w:t>
      </w:r>
      <w:r w:rsidR="00AC29F8">
        <w:rPr>
          <w:rFonts w:ascii="Times New Roman" w:hAnsi="Times New Roman" w:cs="Arial Unicode MS"/>
          <w:sz w:val="28"/>
          <w:szCs w:val="28"/>
        </w:rPr>
        <w:t xml:space="preserve"> год</w:t>
      </w:r>
      <w:r>
        <w:rPr>
          <w:rFonts w:ascii="Times New Roman" w:hAnsi="Times New Roman" w:cs="Arial Unicode MS"/>
          <w:sz w:val="28"/>
          <w:szCs w:val="28"/>
        </w:rPr>
        <w:t>а</w:t>
      </w:r>
      <w:r w:rsidR="005876B8">
        <w:rPr>
          <w:rFonts w:ascii="Times New Roman" w:hAnsi="Times New Roman" w:cs="Arial Unicode MS"/>
          <w:sz w:val="28"/>
          <w:szCs w:val="28"/>
        </w:rPr>
        <w:t xml:space="preserve"> освоено – </w:t>
      </w:r>
      <w:r w:rsidR="00DF715B">
        <w:rPr>
          <w:rFonts w:ascii="Times New Roman" w:hAnsi="Times New Roman" w:cs="Arial Unicode MS"/>
          <w:b/>
          <w:sz w:val="28"/>
          <w:szCs w:val="28"/>
        </w:rPr>
        <w:t>2 309 627, 816 млн</w:t>
      </w:r>
      <w:r w:rsidR="005876B8">
        <w:rPr>
          <w:rFonts w:ascii="Times New Roman" w:hAnsi="Times New Roman" w:cs="Arial Unicode MS"/>
          <w:b/>
          <w:color w:val="auto"/>
          <w:sz w:val="28"/>
          <w:szCs w:val="28"/>
        </w:rPr>
        <w:t xml:space="preserve">. </w:t>
      </w:r>
      <w:r w:rsidR="00DF715B">
        <w:rPr>
          <w:rFonts w:ascii="Times New Roman" w:hAnsi="Times New Roman" w:cs="Arial Unicode MS"/>
          <w:color w:val="auto"/>
          <w:sz w:val="28"/>
          <w:szCs w:val="28"/>
        </w:rPr>
        <w:t>руб. (28,5</w:t>
      </w:r>
      <w:r w:rsidR="005876B8">
        <w:rPr>
          <w:rFonts w:ascii="Times New Roman" w:hAnsi="Times New Roman" w:cs="Arial Unicode MS"/>
          <w:color w:val="auto"/>
          <w:sz w:val="28"/>
          <w:szCs w:val="28"/>
        </w:rPr>
        <w:t>% от годового объёма), из них средства:</w:t>
      </w:r>
    </w:p>
    <w:p w:rsidR="005876B8" w:rsidRDefault="005876B8" w:rsidP="005876B8">
      <w:pPr>
        <w:tabs>
          <w:tab w:val="left" w:pos="993"/>
        </w:tabs>
        <w:ind w:firstLine="709"/>
        <w:jc w:val="both"/>
        <w:rPr>
          <w:rFonts w:ascii="Times New Roman" w:hAnsi="Times New Roman" w:cs="Arial Unicode MS"/>
          <w:color w:val="auto"/>
          <w:sz w:val="28"/>
          <w:szCs w:val="28"/>
        </w:rPr>
      </w:pPr>
      <w:r>
        <w:rPr>
          <w:rFonts w:ascii="Times New Roman" w:hAnsi="Times New Roman" w:cs="Arial Unicode MS"/>
          <w:color w:val="auto"/>
          <w:sz w:val="28"/>
          <w:szCs w:val="28"/>
        </w:rPr>
        <w:t>–</w:t>
      </w:r>
      <w:r>
        <w:rPr>
          <w:rFonts w:hint="eastAsia"/>
        </w:rPr>
        <w:t xml:space="preserve"> </w:t>
      </w:r>
      <w:r>
        <w:rPr>
          <w:rFonts w:ascii="Times New Roman" w:hAnsi="Times New Roman" w:cs="Arial Unicode MS"/>
          <w:color w:val="auto"/>
          <w:sz w:val="28"/>
          <w:szCs w:val="28"/>
        </w:rPr>
        <w:t xml:space="preserve">федерального бюджета – </w:t>
      </w:r>
      <w:r w:rsidR="00DF715B">
        <w:rPr>
          <w:rFonts w:ascii="Times New Roman" w:hAnsi="Times New Roman" w:cs="Arial Unicode MS"/>
          <w:b/>
          <w:color w:val="auto"/>
          <w:sz w:val="28"/>
          <w:szCs w:val="28"/>
        </w:rPr>
        <w:t>47 729,208 млн</w:t>
      </w:r>
      <w:r>
        <w:rPr>
          <w:rFonts w:ascii="Times New Roman" w:hAnsi="Times New Roman" w:cs="Arial Unicode MS"/>
          <w:color w:val="auto"/>
          <w:sz w:val="28"/>
          <w:szCs w:val="28"/>
        </w:rPr>
        <w:t>. рублей;</w:t>
      </w:r>
    </w:p>
    <w:p w:rsidR="005876B8" w:rsidRDefault="005876B8" w:rsidP="005876B8">
      <w:pPr>
        <w:tabs>
          <w:tab w:val="left" w:pos="993"/>
        </w:tabs>
        <w:jc w:val="both"/>
        <w:rPr>
          <w:rFonts w:ascii="Times New Roman" w:hAnsi="Times New Roman" w:cs="Arial Unicode MS"/>
          <w:color w:val="auto"/>
          <w:sz w:val="28"/>
          <w:szCs w:val="28"/>
        </w:rPr>
      </w:pPr>
      <w:r>
        <w:rPr>
          <w:rFonts w:ascii="Times New Roman" w:hAnsi="Times New Roman" w:cs="Arial Unicode MS"/>
          <w:color w:val="auto"/>
          <w:sz w:val="28"/>
          <w:szCs w:val="28"/>
        </w:rPr>
        <w:t xml:space="preserve">          – республиканского бюджета- </w:t>
      </w:r>
      <w:r w:rsidR="00DF715B">
        <w:rPr>
          <w:rFonts w:ascii="Times New Roman" w:hAnsi="Times New Roman" w:cs="Arial Unicode MS"/>
          <w:b/>
          <w:sz w:val="28"/>
          <w:szCs w:val="28"/>
        </w:rPr>
        <w:t>2 261 898, 608 млн</w:t>
      </w:r>
      <w:r>
        <w:rPr>
          <w:rFonts w:ascii="Times New Roman" w:hAnsi="Times New Roman" w:cs="Arial Unicode MS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Arial Unicode MS"/>
          <w:color w:val="auto"/>
          <w:sz w:val="28"/>
          <w:szCs w:val="28"/>
        </w:rPr>
        <w:t>руб.</w:t>
      </w:r>
    </w:p>
    <w:p w:rsidR="009B722B" w:rsidRDefault="009B722B" w:rsidP="009B722B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9B722B" w:rsidRDefault="009B722B" w:rsidP="00571B79">
      <w:pPr>
        <w:pStyle w:val="a3"/>
        <w:spacing w:after="12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6F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Информация о реализации региональных проектов, входящих                       </w:t>
      </w:r>
      <w:r w:rsidR="00571B79" w:rsidRPr="00786F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786F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 состав национальных проектов</w:t>
      </w:r>
    </w:p>
    <w:p w:rsidR="0003553B" w:rsidRPr="00857B65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857B65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В рамках федерального проекта «Содействие занятости» и национального проекта «Демография» в Чеченской Республике реализовывается региональный проект «Содействие занятости»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(далее – региональный проект)</w:t>
      </w:r>
      <w:r w:rsidRPr="00857B65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.</w:t>
      </w:r>
    </w:p>
    <w:p w:rsidR="0003553B" w:rsidRPr="00857B65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857B65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В целях реализации регионального проекта заключено Соглашение между Министерством просвещения Российской Федерации и Правительством Чеченской Республики о предоставлении субсидии из федерального бюджета бюджету Чеченской Республики на </w:t>
      </w:r>
      <w:proofErr w:type="spellStart"/>
      <w:r w:rsidRPr="00857B65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софинансирование</w:t>
      </w:r>
      <w:proofErr w:type="spellEnd"/>
      <w:r w:rsidRPr="00857B65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от 09.02.2019 г. № 073-09-2019-128 (далее – Соглашение).</w:t>
      </w:r>
    </w:p>
    <w:p w:rsidR="0003553B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В рамках С</w:t>
      </w:r>
      <w:r w:rsidRPr="002A12E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оглашения в 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2021 году планируется создать 1 400 мест, путем 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строительства 11 детских садов. 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Запланированный объем бюджетных 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lastRenderedPageBreak/>
        <w:t>ассигнований на 2021 го</w:t>
      </w:r>
      <w:r w:rsidR="008113B0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д по Соглашению составляет – 1 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069 853,536 тыс. рублей, из них с федерального бюджета – 1 059 155,00 тыс. рублей.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В настоящее время на все 11 объектов выделены земельные участки, разработана проектно-сметная документация, получены положительные заключения государственно</w:t>
      </w:r>
      <w:r w:rsidR="00786FD4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й </w:t>
      </w:r>
      <w:proofErr w:type="spellStart"/>
      <w:r w:rsidR="00786FD4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экспертизы</w:t>
      </w:r>
      <w:proofErr w:type="gramStart"/>
      <w:r w:rsidR="00786FD4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Н</w:t>
      </w:r>
      <w:proofErr w:type="gramEnd"/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а</w:t>
      </w:r>
      <w:proofErr w:type="spellEnd"/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9 объектов капитального строительства заключены государственные контракты по определению подрядчика и проводятся строительные работы, 2 объекта на стадии заключения государственных контрактов. </w:t>
      </w:r>
    </w:p>
    <w:p w:rsidR="0003553B" w:rsidRPr="00014CFD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222F43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Объем освоенных средств (кассовое исполнение) по данному соглашению на 1 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апреля 2021</w:t>
      </w:r>
      <w:r w:rsidRPr="00222F43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года составил 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– 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48</w:t>
      </w:r>
      <w:r w:rsidRPr="00222F43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,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211</w:t>
      </w:r>
      <w:r w:rsidRPr="00222F43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млн. руб. </w:t>
      </w:r>
    </w:p>
    <w:p w:rsidR="0003553B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На 2022 год запланировано строительство 1 детского сада на 140 мест 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с объемом финансирования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6B3476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136 757,879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014CF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тыс. рублей.</w:t>
      </w:r>
    </w:p>
    <w:p w:rsidR="0003553B" w:rsidRPr="00870061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870061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Значения показателей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в соответствии с Д</w:t>
      </w:r>
      <w:r w:rsidRPr="009F3EAF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ополнительным соглашением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к Соглашению о реализации регионального проекта </w:t>
      </w:r>
      <w:r w:rsidRPr="00857B65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«Содействие занятости 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(Чеченская Республика)» на территории Чеченской Республики от 3 декабря 2020 года № 149-2019-Р20020-1/4 по состоянию на 1 апреля 2021 года составляют</w:t>
      </w:r>
      <w:r w:rsidRPr="00870061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:</w:t>
      </w:r>
    </w:p>
    <w:p w:rsidR="0003553B" w:rsidRPr="00870061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870061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- 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д</w:t>
      </w:r>
      <w:r w:rsidRPr="00C936C2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оступность дошкольного образования для детей в во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зрасте от 1,5 до 3 лет план – 98,03 %, факт </w:t>
      </w:r>
      <w:r w:rsidRPr="00D06D23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–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99,93%</w:t>
      </w:r>
      <w:r w:rsidRPr="00870061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;</w:t>
      </w:r>
    </w:p>
    <w:p w:rsidR="0003553B" w:rsidRPr="00870061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- с</w:t>
      </w:r>
      <w:r w:rsidRPr="00C936C2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реднее время ожидания места для получения дошкольного образования детьми в возрасте от 1,5 до 3 лет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план – 3,7 месяца, факт – 0, 2 месяца</w:t>
      </w:r>
      <w:r w:rsidRPr="00870061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;</w:t>
      </w:r>
    </w:p>
    <w:p w:rsidR="0003553B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- к</w:t>
      </w:r>
      <w:r w:rsidRPr="00C936C2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оличество дополнительно созданных мест с целью обеспечения дошкольным образованием детей в возрасте от 1,5 до 3 лет в текуще</w:t>
      </w: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м календарном году или общее количество дополнительных мест, которые необходимо создать по региональному проекту к концу 2021 года, должно составить – 6420 мест.  </w:t>
      </w:r>
    </w:p>
    <w:p w:rsidR="0003553B" w:rsidRDefault="00FF46BA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По состоянию на 1 апреля</w:t>
      </w:r>
      <w:r w:rsidR="0003553B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 2021 года создано всего 5020 дополнительных мест за счет реализации мероприятий по капитальному строительству и приобретению (выкуп) зданий детских садов, в том числе в 2018 году – 1540 мест в 10 детских садах, в 2019 году – 2660 мест в 22 детских садах и в 2020 году – 820 мест в 6 детских садах.  </w:t>
      </w:r>
    </w:p>
    <w:p w:rsidR="0003553B" w:rsidRPr="00913571" w:rsidRDefault="0003553B" w:rsidP="0003553B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К концу 2021 года после ввода в эксплуатацию 11 детских садов на 1400 мест общее количество созданных мест составит – 6420 мест и показатель будет достигнут.</w:t>
      </w:r>
    </w:p>
    <w:p w:rsidR="00FF46BA" w:rsidRDefault="0003553B" w:rsidP="001F7FE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90230D" w:rsidRDefault="00FF46BA" w:rsidP="001F7FE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571B79">
        <w:rPr>
          <w:rFonts w:ascii="Times New Roman" w:eastAsiaTheme="minorHAnsi" w:hAnsi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="009B722B" w:rsidRPr="00786FD4">
        <w:rPr>
          <w:rFonts w:ascii="Times New Roman" w:hAnsi="Times New Roman"/>
          <w:b/>
          <w:i/>
          <w:sz w:val="28"/>
          <w:szCs w:val="28"/>
        </w:rPr>
        <w:t xml:space="preserve">Проблемные вопросы в сфере </w:t>
      </w:r>
      <w:r w:rsidR="0090230D">
        <w:rPr>
          <w:rFonts w:ascii="Times New Roman" w:hAnsi="Times New Roman"/>
          <w:b/>
          <w:i/>
          <w:sz w:val="28"/>
          <w:szCs w:val="28"/>
        </w:rPr>
        <w:t>дошкольного образования</w:t>
      </w:r>
      <w:r w:rsidR="009B72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0230D" w:rsidRPr="0090230D" w:rsidRDefault="0090230D" w:rsidP="0090230D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1.</w:t>
      </w:r>
      <w:r w:rsidRPr="0090230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Сохраняется очередность в учреждениях дошкольного образования.</w:t>
      </w:r>
    </w:p>
    <w:p w:rsidR="0090230D" w:rsidRPr="0090230D" w:rsidRDefault="0090230D" w:rsidP="0090230D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90230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2.Превышение предельной наполняемости групп в детских садах.</w:t>
      </w:r>
    </w:p>
    <w:p w:rsidR="007F5D30" w:rsidRPr="0090230D" w:rsidRDefault="0090230D" w:rsidP="0090230D">
      <w:pPr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</w:pPr>
      <w:r w:rsidRPr="0090230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 xml:space="preserve">3.Необходимость перевода детей из арендуемых и приспособленных помещений детских садов в </w:t>
      </w:r>
      <w:proofErr w:type="gramStart"/>
      <w:r w:rsidRPr="0090230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типовые</w:t>
      </w:r>
      <w:proofErr w:type="gramEnd"/>
      <w:r w:rsidRPr="0090230D">
        <w:rPr>
          <w:rFonts w:ascii="Times New Roman" w:eastAsiaTheme="minorHAnsi" w:hAnsi="Times New Roman"/>
          <w:color w:val="auto"/>
          <w:spacing w:val="-8"/>
          <w:sz w:val="28"/>
          <w:szCs w:val="28"/>
          <w:lang w:eastAsia="en-US" w:bidi="ar-SA"/>
        </w:rPr>
        <w:t>.</w:t>
      </w:r>
      <w:bookmarkStart w:id="1" w:name="_GoBack"/>
      <w:bookmarkEnd w:id="1"/>
    </w:p>
    <w:sectPr w:rsidR="007F5D30" w:rsidRPr="0090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AB6"/>
    <w:multiLevelType w:val="hybridMultilevel"/>
    <w:tmpl w:val="F8240BD6"/>
    <w:lvl w:ilvl="0" w:tplc="76BC923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E"/>
    <w:rsid w:val="00015CC3"/>
    <w:rsid w:val="000232F7"/>
    <w:rsid w:val="00024E6F"/>
    <w:rsid w:val="0003553B"/>
    <w:rsid w:val="00035699"/>
    <w:rsid w:val="000601DA"/>
    <w:rsid w:val="0006055E"/>
    <w:rsid w:val="000853F1"/>
    <w:rsid w:val="00090652"/>
    <w:rsid w:val="000C2A02"/>
    <w:rsid w:val="000D4ED6"/>
    <w:rsid w:val="000E4608"/>
    <w:rsid w:val="00123B6C"/>
    <w:rsid w:val="00145BD9"/>
    <w:rsid w:val="00175C45"/>
    <w:rsid w:val="001A4CFA"/>
    <w:rsid w:val="001B17D5"/>
    <w:rsid w:val="001E505A"/>
    <w:rsid w:val="001F7FEC"/>
    <w:rsid w:val="00217199"/>
    <w:rsid w:val="00235E03"/>
    <w:rsid w:val="00237912"/>
    <w:rsid w:val="00255850"/>
    <w:rsid w:val="002659B4"/>
    <w:rsid w:val="0028175C"/>
    <w:rsid w:val="00287B46"/>
    <w:rsid w:val="002955AF"/>
    <w:rsid w:val="002B06AC"/>
    <w:rsid w:val="002C0232"/>
    <w:rsid w:val="002D0E14"/>
    <w:rsid w:val="002D168B"/>
    <w:rsid w:val="00303B68"/>
    <w:rsid w:val="0032128A"/>
    <w:rsid w:val="00345276"/>
    <w:rsid w:val="003457A3"/>
    <w:rsid w:val="00346034"/>
    <w:rsid w:val="00346DC4"/>
    <w:rsid w:val="00347EBB"/>
    <w:rsid w:val="0035496D"/>
    <w:rsid w:val="00377DB6"/>
    <w:rsid w:val="00392F1A"/>
    <w:rsid w:val="003C71FA"/>
    <w:rsid w:val="003D2D62"/>
    <w:rsid w:val="003F12DD"/>
    <w:rsid w:val="00415638"/>
    <w:rsid w:val="004A0128"/>
    <w:rsid w:val="004B2657"/>
    <w:rsid w:val="00510E1D"/>
    <w:rsid w:val="005225D2"/>
    <w:rsid w:val="00571B79"/>
    <w:rsid w:val="0057747C"/>
    <w:rsid w:val="005876B8"/>
    <w:rsid w:val="005C3DA5"/>
    <w:rsid w:val="005D3BF3"/>
    <w:rsid w:val="005E0254"/>
    <w:rsid w:val="005E6628"/>
    <w:rsid w:val="00656E10"/>
    <w:rsid w:val="00666034"/>
    <w:rsid w:val="006845C7"/>
    <w:rsid w:val="006B09A5"/>
    <w:rsid w:val="006E7E8D"/>
    <w:rsid w:val="007137FC"/>
    <w:rsid w:val="007171D6"/>
    <w:rsid w:val="00717F76"/>
    <w:rsid w:val="00746155"/>
    <w:rsid w:val="00765050"/>
    <w:rsid w:val="0078112E"/>
    <w:rsid w:val="00786FD4"/>
    <w:rsid w:val="007A2F9D"/>
    <w:rsid w:val="007D5FC6"/>
    <w:rsid w:val="007F5D30"/>
    <w:rsid w:val="008113B0"/>
    <w:rsid w:val="00844F81"/>
    <w:rsid w:val="00847BF4"/>
    <w:rsid w:val="008543FB"/>
    <w:rsid w:val="0087172C"/>
    <w:rsid w:val="008A7C5E"/>
    <w:rsid w:val="008C58B2"/>
    <w:rsid w:val="0090230D"/>
    <w:rsid w:val="00931244"/>
    <w:rsid w:val="00953948"/>
    <w:rsid w:val="00957E30"/>
    <w:rsid w:val="00976102"/>
    <w:rsid w:val="009B7136"/>
    <w:rsid w:val="009B722B"/>
    <w:rsid w:val="009C6BC0"/>
    <w:rsid w:val="009E7E2F"/>
    <w:rsid w:val="009F0F71"/>
    <w:rsid w:val="00A0324D"/>
    <w:rsid w:val="00A457A7"/>
    <w:rsid w:val="00A46AD0"/>
    <w:rsid w:val="00AC29F8"/>
    <w:rsid w:val="00AD4D0F"/>
    <w:rsid w:val="00B15E31"/>
    <w:rsid w:val="00B4209F"/>
    <w:rsid w:val="00B945DD"/>
    <w:rsid w:val="00BB2217"/>
    <w:rsid w:val="00BF0D70"/>
    <w:rsid w:val="00BF3BBE"/>
    <w:rsid w:val="00BF62A2"/>
    <w:rsid w:val="00C20953"/>
    <w:rsid w:val="00C26B2B"/>
    <w:rsid w:val="00C32A1A"/>
    <w:rsid w:val="00C7622A"/>
    <w:rsid w:val="00C77FE4"/>
    <w:rsid w:val="00C960EF"/>
    <w:rsid w:val="00C96CB7"/>
    <w:rsid w:val="00CA706D"/>
    <w:rsid w:val="00CB0A83"/>
    <w:rsid w:val="00CD4314"/>
    <w:rsid w:val="00D13A5F"/>
    <w:rsid w:val="00D35791"/>
    <w:rsid w:val="00D82752"/>
    <w:rsid w:val="00DB1C75"/>
    <w:rsid w:val="00DF1DDE"/>
    <w:rsid w:val="00DF715B"/>
    <w:rsid w:val="00E06BEF"/>
    <w:rsid w:val="00E30987"/>
    <w:rsid w:val="00E50B86"/>
    <w:rsid w:val="00E92D82"/>
    <w:rsid w:val="00EB7765"/>
    <w:rsid w:val="00EE5A46"/>
    <w:rsid w:val="00EF0A15"/>
    <w:rsid w:val="00F0338C"/>
    <w:rsid w:val="00F0649B"/>
    <w:rsid w:val="00F105B5"/>
    <w:rsid w:val="00F35C37"/>
    <w:rsid w:val="00F4234A"/>
    <w:rsid w:val="00F5344C"/>
    <w:rsid w:val="00F60831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2B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9B722B"/>
    <w:pPr>
      <w:spacing w:after="0" w:line="240" w:lineRule="auto"/>
    </w:pPr>
  </w:style>
  <w:style w:type="character" w:customStyle="1" w:styleId="5">
    <w:name w:val="Заголовок №5_"/>
    <w:basedOn w:val="a0"/>
    <w:link w:val="50"/>
    <w:locked/>
    <w:rsid w:val="009B72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9B722B"/>
    <w:pPr>
      <w:shd w:val="clear" w:color="auto" w:fill="FFFFFF"/>
      <w:spacing w:after="900" w:line="0" w:lineRule="atLeast"/>
      <w:jc w:val="center"/>
      <w:outlineLvl w:val="4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9B722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722B"/>
    <w:pPr>
      <w:shd w:val="clear" w:color="auto" w:fill="FFFFFF"/>
      <w:spacing w:after="540" w:line="413" w:lineRule="exact"/>
    </w:pPr>
    <w:rPr>
      <w:rFonts w:ascii="Times New Roman" w:hAnsi="Times New Roman"/>
      <w:color w:val="auto"/>
      <w:sz w:val="36"/>
      <w:szCs w:val="36"/>
      <w:lang w:eastAsia="en-US" w:bidi="ar-SA"/>
    </w:rPr>
  </w:style>
  <w:style w:type="paragraph" w:customStyle="1" w:styleId="formattext">
    <w:name w:val="formattext"/>
    <w:basedOn w:val="a"/>
    <w:rsid w:val="009B722B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character" w:customStyle="1" w:styleId="1014pt">
    <w:name w:val="Основной текст (10) + 14 pt"/>
    <w:aliases w:val="Полужирный"/>
    <w:basedOn w:val="a0"/>
    <w:rsid w:val="009B72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9B7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rsid w:val="009B722B"/>
    <w:rPr>
      <w:color w:val="0066CC"/>
      <w:u w:val="single"/>
    </w:rPr>
  </w:style>
  <w:style w:type="character" w:customStyle="1" w:styleId="20">
    <w:name w:val="Основной текст (2)_"/>
    <w:locked/>
    <w:rsid w:val="00AC29F8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2B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9B722B"/>
    <w:pPr>
      <w:spacing w:after="0" w:line="240" w:lineRule="auto"/>
    </w:pPr>
  </w:style>
  <w:style w:type="character" w:customStyle="1" w:styleId="5">
    <w:name w:val="Заголовок №5_"/>
    <w:basedOn w:val="a0"/>
    <w:link w:val="50"/>
    <w:locked/>
    <w:rsid w:val="009B72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9B722B"/>
    <w:pPr>
      <w:shd w:val="clear" w:color="auto" w:fill="FFFFFF"/>
      <w:spacing w:after="900" w:line="0" w:lineRule="atLeast"/>
      <w:jc w:val="center"/>
      <w:outlineLvl w:val="4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9B722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B722B"/>
    <w:pPr>
      <w:shd w:val="clear" w:color="auto" w:fill="FFFFFF"/>
      <w:spacing w:after="540" w:line="413" w:lineRule="exact"/>
    </w:pPr>
    <w:rPr>
      <w:rFonts w:ascii="Times New Roman" w:hAnsi="Times New Roman"/>
      <w:color w:val="auto"/>
      <w:sz w:val="36"/>
      <w:szCs w:val="36"/>
      <w:lang w:eastAsia="en-US" w:bidi="ar-SA"/>
    </w:rPr>
  </w:style>
  <w:style w:type="paragraph" w:customStyle="1" w:styleId="formattext">
    <w:name w:val="formattext"/>
    <w:basedOn w:val="a"/>
    <w:rsid w:val="009B722B"/>
    <w:pPr>
      <w:widowControl/>
      <w:spacing w:before="100" w:beforeAutospacing="1" w:after="100" w:afterAutospacing="1"/>
    </w:pPr>
    <w:rPr>
      <w:rFonts w:ascii="Times New Roman" w:hAnsi="Times New Roman"/>
      <w:color w:val="auto"/>
      <w:lang w:bidi="ar-SA"/>
    </w:rPr>
  </w:style>
  <w:style w:type="character" w:customStyle="1" w:styleId="1014pt">
    <w:name w:val="Основной текст (10) + 14 pt"/>
    <w:aliases w:val="Полужирный"/>
    <w:basedOn w:val="a0"/>
    <w:rsid w:val="009B72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9B7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rsid w:val="009B722B"/>
    <w:rPr>
      <w:color w:val="0066CC"/>
      <w:u w:val="single"/>
    </w:rPr>
  </w:style>
  <w:style w:type="character" w:customStyle="1" w:styleId="20">
    <w:name w:val="Основной текст (2)_"/>
    <w:locked/>
    <w:rsid w:val="00AC29F8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5921-07E9-438A-AFD8-C46B70D2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Асуханова</dc:creator>
  <cp:keywords/>
  <dc:description/>
  <cp:lastModifiedBy>Admin</cp:lastModifiedBy>
  <cp:revision>88</cp:revision>
  <dcterms:created xsi:type="dcterms:W3CDTF">2020-11-12T06:47:00Z</dcterms:created>
  <dcterms:modified xsi:type="dcterms:W3CDTF">2021-07-02T09:10:00Z</dcterms:modified>
</cp:coreProperties>
</file>