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2F3" w:rsidRPr="002262F3" w:rsidRDefault="002262F3" w:rsidP="002262F3">
      <w:pPr>
        <w:shd w:val="clear" w:color="auto" w:fill="FFFFFF"/>
        <w:spacing w:after="375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36"/>
          <w:szCs w:val="36"/>
          <w:lang w:eastAsia="ru-RU"/>
        </w:rPr>
      </w:pPr>
      <w:r w:rsidRPr="002262F3">
        <w:rPr>
          <w:rFonts w:ascii="Times New Roman" w:eastAsia="Times New Roman" w:hAnsi="Times New Roman" w:cs="Times New Roman"/>
          <w:b/>
          <w:bCs/>
          <w:color w:val="252525"/>
          <w:kern w:val="36"/>
          <w:sz w:val="36"/>
          <w:szCs w:val="36"/>
          <w:lang w:eastAsia="ru-RU"/>
        </w:rPr>
        <w:t>Категории риска</w:t>
      </w:r>
    </w:p>
    <w:p w:rsidR="002262F3" w:rsidRPr="002262F3" w:rsidRDefault="002262F3" w:rsidP="00A551B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262F3">
        <w:rPr>
          <w:color w:val="22272F"/>
          <w:sz w:val="28"/>
          <w:szCs w:val="28"/>
        </w:rPr>
        <w:t>Государственный контроль осуществляется на основе управления рисками причинения вреда (ущерба) охраняемым законом ценностям.</w:t>
      </w:r>
    </w:p>
    <w:p w:rsidR="002262F3" w:rsidRPr="002262F3" w:rsidRDefault="002262F3" w:rsidP="00A551B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bookmarkStart w:id="0" w:name="_GoBack"/>
      <w:bookmarkEnd w:id="0"/>
      <w:r w:rsidRPr="002262F3">
        <w:rPr>
          <w:color w:val="22272F"/>
          <w:sz w:val="28"/>
          <w:szCs w:val="28"/>
        </w:rPr>
        <w:t>2.2. Министерство относит объекты государственного контроля к одной из следующих категорий риска причинения вреда (ущерба) охраняемым законом ценностям (далее - категории риска):</w:t>
      </w:r>
    </w:p>
    <w:p w:rsidR="002262F3" w:rsidRPr="002262F3" w:rsidRDefault="002262F3" w:rsidP="002262F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2262F3">
        <w:rPr>
          <w:color w:val="22272F"/>
          <w:sz w:val="28"/>
          <w:szCs w:val="28"/>
        </w:rPr>
        <w:t>1) средний риск;</w:t>
      </w:r>
    </w:p>
    <w:p w:rsidR="002262F3" w:rsidRPr="002262F3" w:rsidRDefault="002262F3" w:rsidP="002262F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2262F3">
        <w:rPr>
          <w:color w:val="22272F"/>
          <w:sz w:val="28"/>
          <w:szCs w:val="28"/>
        </w:rPr>
        <w:t>2) умеренный риск;</w:t>
      </w:r>
    </w:p>
    <w:p w:rsidR="00A551BE" w:rsidRDefault="002262F3" w:rsidP="00A551B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2262F3">
        <w:rPr>
          <w:color w:val="22272F"/>
          <w:sz w:val="28"/>
          <w:szCs w:val="28"/>
        </w:rPr>
        <w:t>3) низкий риск.</w:t>
      </w:r>
      <w:r w:rsidR="00A551BE">
        <w:rPr>
          <w:color w:val="22272F"/>
          <w:sz w:val="28"/>
          <w:szCs w:val="28"/>
        </w:rPr>
        <w:t xml:space="preserve">                                   </w:t>
      </w:r>
    </w:p>
    <w:p w:rsidR="00A551BE" w:rsidRDefault="00A551BE" w:rsidP="00A551B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2262F3" w:rsidRPr="00A551BE" w:rsidRDefault="00A551BE" w:rsidP="00A551B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2262F3">
        <w:rPr>
          <w:b/>
          <w:i/>
          <w:sz w:val="28"/>
          <w:szCs w:val="28"/>
        </w:rPr>
        <w:t>Критерии</w:t>
      </w:r>
      <w:r w:rsidRPr="002262F3">
        <w:rPr>
          <w:b/>
          <w:i/>
          <w:sz w:val="28"/>
          <w:szCs w:val="28"/>
        </w:rPr>
        <w:br/>
        <w:t>отнесения объектов регионального государственного контроля (надзора) в области розничной продажи алкогольной и спиртосодержащей продукции на территории Чеченской Республики к категориям риска причинения вреда (ущерба) охраняемым законом ценностям</w:t>
      </w:r>
    </w:p>
    <w:tbl>
      <w:tblPr>
        <w:tblpPr w:leftFromText="180" w:rightFromText="180" w:vertAnchor="page" w:horzAnchor="margin" w:tblpXSpec="center" w:tblpY="8746"/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6"/>
        <w:gridCol w:w="7979"/>
      </w:tblGrid>
      <w:tr w:rsidR="00A551BE" w:rsidRPr="002262F3" w:rsidTr="00A551BE">
        <w:trPr>
          <w:jc w:val="center"/>
        </w:trPr>
        <w:tc>
          <w:tcPr>
            <w:tcW w:w="2206" w:type="dxa"/>
            <w:shd w:val="clear" w:color="auto" w:fill="FFFFFF"/>
            <w:hideMark/>
          </w:tcPr>
          <w:p w:rsidR="00A551BE" w:rsidRPr="002262F3" w:rsidRDefault="00A551BE" w:rsidP="00C64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2F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риска причинения вреда (ущерба) охраняемым законом ценностям</w:t>
            </w:r>
          </w:p>
        </w:tc>
        <w:tc>
          <w:tcPr>
            <w:tcW w:w="7979" w:type="dxa"/>
            <w:shd w:val="clear" w:color="auto" w:fill="FFFFFF"/>
            <w:hideMark/>
          </w:tcPr>
          <w:p w:rsidR="00A551BE" w:rsidRPr="002262F3" w:rsidRDefault="00A551BE" w:rsidP="00C64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2F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отнесения объектов регионального государственного контроля (надзора) в области розничной продажи алкогольной и спиртосодержащей продукции на территории Чеченской Республики к категориям риска причинения вреда (ущерба) охраняемым законом ценностям</w:t>
            </w:r>
          </w:p>
        </w:tc>
      </w:tr>
      <w:tr w:rsidR="00A551BE" w:rsidRPr="002262F3" w:rsidTr="00A551BE">
        <w:trPr>
          <w:jc w:val="center"/>
        </w:trPr>
        <w:tc>
          <w:tcPr>
            <w:tcW w:w="2206" w:type="dxa"/>
            <w:shd w:val="clear" w:color="auto" w:fill="FFFFFF"/>
            <w:hideMark/>
          </w:tcPr>
          <w:p w:rsidR="00A551BE" w:rsidRPr="002262F3" w:rsidRDefault="00A551BE" w:rsidP="00C6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F3">
              <w:rPr>
                <w:rFonts w:ascii="Times New Roman" w:hAnsi="Times New Roman" w:cs="Times New Roman"/>
                <w:sz w:val="28"/>
                <w:szCs w:val="28"/>
              </w:rPr>
              <w:t>1. Средний риск</w:t>
            </w:r>
          </w:p>
        </w:tc>
        <w:tc>
          <w:tcPr>
            <w:tcW w:w="7979" w:type="dxa"/>
            <w:shd w:val="clear" w:color="auto" w:fill="FFFFFF"/>
            <w:hideMark/>
          </w:tcPr>
          <w:p w:rsidR="00A551BE" w:rsidRPr="002262F3" w:rsidRDefault="00A551BE" w:rsidP="00C64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F3">
              <w:rPr>
                <w:rFonts w:ascii="Times New Roman" w:hAnsi="Times New Roman" w:cs="Times New Roman"/>
                <w:sz w:val="28"/>
                <w:szCs w:val="28"/>
              </w:rPr>
              <w:t>К категории среднего риска относится деятельность юридических лиц и индивидуальных предпринимателей контролируемые лица), относящаяся к категориям умеренного или низкого риска, при условии наличия вступившего в законную силу решения суда и (или) постановления должностного лица органа контроля о назначении административного наказания юридическому лицу, его должностным лицам за совершение административных правонарушений, предусмотренных </w:t>
            </w:r>
            <w:hyperlink r:id="rId4" w:anchor="/document/12125267/entry/1462" w:history="1">
              <w:r w:rsidRPr="002262F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частью 2 статьи 14.6</w:t>
              </w:r>
            </w:hyperlink>
            <w:r w:rsidRPr="002262F3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5" w:anchor="/document/12125267/entry/141621" w:history="1">
              <w:r w:rsidRPr="002262F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частями 2.1</w:t>
              </w:r>
            </w:hyperlink>
            <w:r w:rsidRPr="002262F3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6" w:anchor="/document/12125267/entry/141622" w:history="1">
              <w:r w:rsidRPr="002262F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2.2</w:t>
              </w:r>
            </w:hyperlink>
            <w:r w:rsidRPr="002262F3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7" w:anchor="/document/12125267/entry/141603" w:history="1">
              <w:r w:rsidRPr="002262F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 статьи 14.16</w:t>
              </w:r>
            </w:hyperlink>
            <w:r w:rsidRPr="002262F3">
              <w:rPr>
                <w:rFonts w:ascii="Times New Roman" w:hAnsi="Times New Roman" w:cs="Times New Roman"/>
                <w:sz w:val="28"/>
                <w:szCs w:val="28"/>
              </w:rPr>
              <w:t xml:space="preserve"> Кодекса Российской Федерации об административных правонарушениях, в течение трех лет, предшествующих дате принятия решения об отнесении деятельности юридического лица к данной категории риска, либо наличие двух и более решений о приостановлении действия лицензии в течение трех лет, предшествующих дате принятия </w:t>
            </w:r>
            <w:r w:rsidRPr="00226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об отнесении деятельности юридического лица к данной категории риска</w:t>
            </w:r>
          </w:p>
        </w:tc>
      </w:tr>
      <w:tr w:rsidR="00A551BE" w:rsidRPr="002262F3" w:rsidTr="00A551BE">
        <w:trPr>
          <w:jc w:val="center"/>
        </w:trPr>
        <w:tc>
          <w:tcPr>
            <w:tcW w:w="2206" w:type="dxa"/>
            <w:shd w:val="clear" w:color="auto" w:fill="FFFFFF"/>
            <w:hideMark/>
          </w:tcPr>
          <w:p w:rsidR="00A551BE" w:rsidRPr="002262F3" w:rsidRDefault="00A551BE" w:rsidP="00C6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Умеренный риск</w:t>
            </w:r>
          </w:p>
        </w:tc>
        <w:tc>
          <w:tcPr>
            <w:tcW w:w="7979" w:type="dxa"/>
            <w:shd w:val="clear" w:color="auto" w:fill="FFFFFF"/>
            <w:hideMark/>
          </w:tcPr>
          <w:p w:rsidR="00A551BE" w:rsidRPr="002262F3" w:rsidRDefault="00A551BE" w:rsidP="00C64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F3">
              <w:rPr>
                <w:rFonts w:ascii="Times New Roman" w:hAnsi="Times New Roman" w:cs="Times New Roman"/>
                <w:sz w:val="28"/>
                <w:szCs w:val="28"/>
              </w:rPr>
              <w:t>К категории умеренного риска относится деятельность контролируемых лиц в области розничной продажи алкогольной и спиртосодержащей продукции, относящаяся к категории низкого риска, при условии наличия выданного предостережения в отношении юридического лица о недопустимости нарушения обязательных требований в течение года, предшествующего дате принятия решения об отнесении деятельности юридического лица к данной категории риска</w:t>
            </w:r>
          </w:p>
        </w:tc>
      </w:tr>
      <w:tr w:rsidR="00A551BE" w:rsidRPr="002262F3" w:rsidTr="00A551BE">
        <w:trPr>
          <w:jc w:val="center"/>
        </w:trPr>
        <w:tc>
          <w:tcPr>
            <w:tcW w:w="2206" w:type="dxa"/>
            <w:shd w:val="clear" w:color="auto" w:fill="FFFFFF"/>
            <w:hideMark/>
          </w:tcPr>
          <w:p w:rsidR="00A551BE" w:rsidRPr="002262F3" w:rsidRDefault="00A551BE" w:rsidP="00C6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F3">
              <w:rPr>
                <w:rFonts w:ascii="Times New Roman" w:hAnsi="Times New Roman" w:cs="Times New Roman"/>
                <w:sz w:val="28"/>
                <w:szCs w:val="28"/>
              </w:rPr>
              <w:t>3. Низкий риск</w:t>
            </w:r>
          </w:p>
        </w:tc>
        <w:tc>
          <w:tcPr>
            <w:tcW w:w="7979" w:type="dxa"/>
            <w:shd w:val="clear" w:color="auto" w:fill="FFFFFF"/>
            <w:hideMark/>
          </w:tcPr>
          <w:p w:rsidR="00A551BE" w:rsidRPr="002262F3" w:rsidRDefault="00A551BE" w:rsidP="00C6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F3">
              <w:rPr>
                <w:rFonts w:ascii="Times New Roman" w:hAnsi="Times New Roman" w:cs="Times New Roman"/>
                <w:sz w:val="28"/>
                <w:szCs w:val="28"/>
              </w:rPr>
              <w:t>К категории низкого риска относится деятельность контролируемых лиц в области розничной продажи алкогольной и спиртосодержащей продукции</w:t>
            </w:r>
          </w:p>
        </w:tc>
      </w:tr>
    </w:tbl>
    <w:p w:rsidR="00AD0918" w:rsidRDefault="00AD0918" w:rsidP="002262F3"/>
    <w:sectPr w:rsidR="00AD0918" w:rsidSect="002262F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F3"/>
    <w:rsid w:val="002262F3"/>
    <w:rsid w:val="00A551BE"/>
    <w:rsid w:val="00AD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0C05"/>
  <w15:chartTrackingRefBased/>
  <w15:docId w15:val="{4568EE37-D658-4CE5-9E7A-910ED9B2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6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2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22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262F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26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2023-03-09T07:27:00Z</dcterms:created>
  <dcterms:modified xsi:type="dcterms:W3CDTF">2023-03-09T07:42:00Z</dcterms:modified>
</cp:coreProperties>
</file>