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61" w:rsidRDefault="00FB7261"/>
    <w:p w:rsidR="007A00E2" w:rsidRDefault="007A00E2"/>
    <w:p w:rsidR="007A00E2" w:rsidRPr="007A00E2" w:rsidRDefault="007A00E2" w:rsidP="007A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E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(или) информации,</w:t>
      </w:r>
    </w:p>
    <w:p w:rsidR="007A00E2" w:rsidRPr="007A00E2" w:rsidRDefault="007A00E2" w:rsidP="007A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E2">
        <w:rPr>
          <w:rFonts w:ascii="Times New Roman" w:hAnsi="Times New Roman" w:cs="Times New Roman"/>
          <w:b/>
          <w:sz w:val="28"/>
          <w:szCs w:val="28"/>
        </w:rPr>
        <w:t>запрашиваемых и получаемых в рамках межведомственного</w:t>
      </w:r>
    </w:p>
    <w:p w:rsidR="007A00E2" w:rsidRDefault="007A00E2" w:rsidP="007A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E2">
        <w:rPr>
          <w:rFonts w:ascii="Times New Roman" w:hAnsi="Times New Roman" w:cs="Times New Roman"/>
          <w:b/>
          <w:sz w:val="28"/>
          <w:szCs w:val="28"/>
        </w:rPr>
        <w:t>информационного взаимодействия.</w:t>
      </w:r>
    </w:p>
    <w:p w:rsidR="007A00E2" w:rsidRPr="007A00E2" w:rsidRDefault="007A00E2" w:rsidP="007A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E2" w:rsidRP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E2">
        <w:rPr>
          <w:rFonts w:ascii="Times New Roman" w:hAnsi="Times New Roman" w:cs="Times New Roman"/>
          <w:sz w:val="28"/>
          <w:szCs w:val="28"/>
        </w:rPr>
        <w:t>При осуществлении контрольных (надзорных) мероприятий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 xml:space="preserve">лица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экономического, территориального развития и торговли Чеченской Республики </w:t>
      </w:r>
      <w:r w:rsidRPr="007A00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рамках своих полномочий имеют право истребовать следующие документы:</w:t>
      </w:r>
    </w:p>
    <w:p w:rsidR="007A00E2" w:rsidRP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0E2">
        <w:rPr>
          <w:rFonts w:ascii="Times New Roman" w:hAnsi="Times New Roman" w:cs="Times New Roman"/>
          <w:i/>
          <w:sz w:val="28"/>
          <w:szCs w:val="28"/>
        </w:rPr>
        <w:t>в</w:t>
      </w:r>
      <w:r w:rsidRPr="007A00E2">
        <w:rPr>
          <w:rFonts w:ascii="Times New Roman" w:hAnsi="Times New Roman" w:cs="Times New Roman"/>
          <w:i/>
          <w:sz w:val="28"/>
          <w:szCs w:val="28"/>
        </w:rPr>
        <w:t xml:space="preserve"> Федеральной налоговой службе</w:t>
      </w:r>
      <w:r w:rsidRPr="007A00E2">
        <w:rPr>
          <w:rFonts w:ascii="Times New Roman" w:hAnsi="Times New Roman" w:cs="Times New Roman"/>
          <w:sz w:val="28"/>
          <w:szCs w:val="28"/>
        </w:rPr>
        <w:t xml:space="preserve"> сведения о постановке организации на учет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налоговом органе, сведения, подтверждающие факт внесения сведений о юридическом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лице/индивидуальном предпринимателе в Единый государственный реестр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лиц/индивидуальных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предпринимателей, сведения об отсутствии у контролируемого лица на</w:t>
      </w:r>
    </w:p>
    <w:p w:rsidR="007A00E2" w:rsidRPr="007A00E2" w:rsidRDefault="007A00E2" w:rsidP="007A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0E2">
        <w:rPr>
          <w:rFonts w:ascii="Times New Roman" w:hAnsi="Times New Roman" w:cs="Times New Roman"/>
          <w:sz w:val="28"/>
          <w:szCs w:val="28"/>
        </w:rPr>
        <w:t xml:space="preserve">первое число месяца и не погашенной на дату поступления в Министерство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A00E2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недоимки по налогам, сборам, страховым взносам, задолженности по пеням, штрафам,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процентам, которые в совокупности (с учетом имеющейся переплаты по таким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платежам) превышают 3000 (Три тысячи) рублей, не погашены на дату получения налоговым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органом запроса Министерства;</w:t>
      </w:r>
    </w:p>
    <w:p w:rsidR="007A00E2" w:rsidRP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0E2">
        <w:rPr>
          <w:rFonts w:ascii="Times New Roman" w:hAnsi="Times New Roman" w:cs="Times New Roman"/>
          <w:i/>
          <w:sz w:val="28"/>
          <w:szCs w:val="28"/>
        </w:rPr>
        <w:t>в</w:t>
      </w:r>
      <w:r w:rsidRPr="007A00E2">
        <w:rPr>
          <w:rFonts w:ascii="Times New Roman" w:hAnsi="Times New Roman" w:cs="Times New Roman"/>
          <w:i/>
          <w:sz w:val="28"/>
          <w:szCs w:val="28"/>
        </w:rPr>
        <w:t xml:space="preserve"> Федеральной службе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сведения, подтверждающие наличие у контролируемого лица:</w:t>
      </w:r>
    </w:p>
    <w:p w:rsidR="007A00E2" w:rsidRP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E2">
        <w:rPr>
          <w:rFonts w:ascii="Times New Roman" w:hAnsi="Times New Roman" w:cs="Times New Roman"/>
          <w:sz w:val="28"/>
          <w:szCs w:val="28"/>
        </w:rPr>
        <w:t>а) стационарных торговых объектов и складских помещений в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хозяйственном ведении, оперативном управлении или в аренде в случае, если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объекты относятся к объектам недвижимости, права на которые зарегистрированы 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государственном реестре недвижимости;</w:t>
      </w:r>
    </w:p>
    <w:p w:rsidR="007A00E2" w:rsidRP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E2">
        <w:rPr>
          <w:rFonts w:ascii="Times New Roman" w:hAnsi="Times New Roman" w:cs="Times New Roman"/>
          <w:sz w:val="28"/>
          <w:szCs w:val="28"/>
        </w:rPr>
        <w:t>б) стационарного объекта общественного питания в собственности, хозяйственном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ведении, оперативном управлении или в аренде, срок которой определен договором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составляет 1 (Один) год и более (за исключением случаев, предусмотренных подпунктом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 xml:space="preserve">пункта 6, абзацем девятым пункта 10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00E2">
        <w:rPr>
          <w:rFonts w:ascii="Times New Roman" w:hAnsi="Times New Roman" w:cs="Times New Roman"/>
          <w:sz w:val="28"/>
          <w:szCs w:val="28"/>
        </w:rPr>
        <w:t xml:space="preserve"> 171-ФЗ), 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объекта общественного питания в оперативном управлении, безвозмездном пользовании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аренде, срок которой определен договором и составляет 1 (Один) год и более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случаев, предусмотренных подпунктом 3 пункта 6, абзацем одиннадцатым пункта 10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7A00E2">
        <w:rPr>
          <w:rFonts w:ascii="Times New Roman" w:hAnsi="Times New Roman" w:cs="Times New Roman"/>
          <w:sz w:val="28"/>
          <w:szCs w:val="28"/>
        </w:rPr>
        <w:t xml:space="preserve"> 171-ФЗ);</w:t>
      </w:r>
    </w:p>
    <w:p w:rsid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E2">
        <w:rPr>
          <w:rFonts w:ascii="Times New Roman" w:hAnsi="Times New Roman" w:cs="Times New Roman"/>
          <w:sz w:val="28"/>
          <w:szCs w:val="28"/>
        </w:rPr>
        <w:t>в) документы, подтверждающие наличие у контролируемого лица в оперативном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 xml:space="preserve">управлении, безвозмездном пользовании или в аренде объекта </w:t>
      </w:r>
      <w:r w:rsidRPr="007A00E2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который используется для предоставления услуг общественного питания;</w:t>
      </w:r>
    </w:p>
    <w:p w:rsidR="007A00E2" w:rsidRP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0E2">
        <w:rPr>
          <w:rFonts w:ascii="Times New Roman" w:hAnsi="Times New Roman" w:cs="Times New Roman"/>
          <w:i/>
          <w:sz w:val="28"/>
          <w:szCs w:val="28"/>
        </w:rPr>
        <w:t>в</w:t>
      </w:r>
      <w:r w:rsidRPr="007A00E2">
        <w:rPr>
          <w:rFonts w:ascii="Times New Roman" w:hAnsi="Times New Roman" w:cs="Times New Roman"/>
          <w:i/>
          <w:sz w:val="28"/>
          <w:szCs w:val="28"/>
        </w:rPr>
        <w:t xml:space="preserve"> Федеральном казначействе</w:t>
      </w:r>
      <w:r w:rsidRPr="007A00E2">
        <w:rPr>
          <w:rFonts w:ascii="Times New Roman" w:hAnsi="Times New Roman" w:cs="Times New Roman"/>
          <w:sz w:val="28"/>
          <w:szCs w:val="28"/>
        </w:rPr>
        <w:t xml:space="preserve"> сведения, подтверждающие факт оплаты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наложенных административных штрафов за правонарушения в области розничной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алкогольной продукции;</w:t>
      </w:r>
    </w:p>
    <w:p w:rsidR="007A00E2" w:rsidRPr="007A00E2" w:rsidRDefault="007A00E2" w:rsidP="007A0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0E2"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i/>
          <w:sz w:val="28"/>
          <w:szCs w:val="28"/>
        </w:rPr>
        <w:t>в</w:t>
      </w:r>
      <w:r w:rsidRPr="007A00E2">
        <w:rPr>
          <w:rFonts w:ascii="Times New Roman" w:hAnsi="Times New Roman" w:cs="Times New Roman"/>
          <w:i/>
          <w:sz w:val="28"/>
          <w:szCs w:val="28"/>
        </w:rPr>
        <w:t xml:space="preserve"> Федеральной службе по надзору в сфере защиты прав потребителей и</w:t>
      </w:r>
      <w:r w:rsidRPr="007A0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i/>
          <w:sz w:val="28"/>
          <w:szCs w:val="28"/>
        </w:rPr>
        <w:t>благополучия</w:t>
      </w:r>
      <w:r w:rsidRPr="007A00E2">
        <w:rPr>
          <w:rFonts w:ascii="Times New Roman" w:hAnsi="Times New Roman" w:cs="Times New Roman"/>
          <w:sz w:val="28"/>
          <w:szCs w:val="28"/>
        </w:rPr>
        <w:t xml:space="preserve"> человека сведения из Реестра уведомлений о начале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предпринимательской деятельности в сфере предоставления услуг общественного питания.</w:t>
      </w:r>
    </w:p>
    <w:p w:rsidR="007A00E2" w:rsidRPr="007A00E2" w:rsidRDefault="007A00E2" w:rsidP="007A00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00E2">
        <w:rPr>
          <w:rFonts w:ascii="Times New Roman" w:hAnsi="Times New Roman" w:cs="Times New Roman"/>
          <w:sz w:val="28"/>
          <w:szCs w:val="28"/>
        </w:rPr>
        <w:t>Указанные документы, могут быть представлены контролируемым лицом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E2">
        <w:rPr>
          <w:rFonts w:ascii="Times New Roman" w:hAnsi="Times New Roman" w:cs="Times New Roman"/>
          <w:sz w:val="28"/>
          <w:szCs w:val="28"/>
        </w:rPr>
        <w:t>по собствен</w:t>
      </w:r>
      <w:bookmarkStart w:id="0" w:name="_GoBack"/>
      <w:bookmarkEnd w:id="0"/>
      <w:r w:rsidRPr="007A00E2">
        <w:rPr>
          <w:rFonts w:ascii="Times New Roman" w:hAnsi="Times New Roman" w:cs="Times New Roman"/>
          <w:sz w:val="28"/>
          <w:szCs w:val="28"/>
        </w:rPr>
        <w:t>ной инициативе.</w:t>
      </w:r>
    </w:p>
    <w:sectPr w:rsidR="007A00E2" w:rsidRPr="007A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E2"/>
    <w:rsid w:val="007A00E2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7644"/>
  <w15:chartTrackingRefBased/>
  <w15:docId w15:val="{5CF34082-CAC0-44D6-8136-36D3D6B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2023-03-09T08:05:00Z</dcterms:created>
  <dcterms:modified xsi:type="dcterms:W3CDTF">2023-03-09T08:15:00Z</dcterms:modified>
</cp:coreProperties>
</file>