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CE" w:rsidRPr="00BB02AA" w:rsidRDefault="00B247CE" w:rsidP="00A4252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47CE" w:rsidRPr="00BB02AA" w:rsidRDefault="00B247CE" w:rsidP="00A4252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AA">
        <w:rPr>
          <w:rFonts w:ascii="Times New Roman" w:hAnsi="Times New Roman" w:cs="Times New Roman"/>
          <w:b/>
          <w:sz w:val="28"/>
          <w:szCs w:val="28"/>
        </w:rPr>
        <w:t xml:space="preserve">о реализации государственной программы Чеченской Республики </w:t>
      </w:r>
    </w:p>
    <w:p w:rsidR="00B247CE" w:rsidRPr="007B4C9B" w:rsidRDefault="00E31DC9" w:rsidP="00A42521">
      <w:pPr>
        <w:widowControl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5B1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83271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347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71F">
        <w:rPr>
          <w:rFonts w:ascii="Times New Roman" w:hAnsi="Times New Roman" w:cs="Times New Roman"/>
          <w:b/>
          <w:i/>
          <w:sz w:val="28"/>
          <w:szCs w:val="28"/>
        </w:rPr>
        <w:t>квартал</w:t>
      </w:r>
      <w:r w:rsidR="0020415A" w:rsidRPr="0013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082F" w:rsidRPr="001355B1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8327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90E78" w:rsidRPr="0013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47CE" w:rsidRPr="00BB02AA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46082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77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2521" w:rsidRDefault="00A4252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</w:p>
    <w:p w:rsidR="00C90E78" w:rsidRDefault="00B247CE" w:rsidP="00D97ADD">
      <w:pPr>
        <w:widowControl/>
        <w:spacing w:after="240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1. Наименование государственной прог</w:t>
      </w:r>
      <w:r w:rsidR="00E34DE6" w:rsidRPr="00C90E78">
        <w:rPr>
          <w:rFonts w:ascii="Times New Roman" w:hAnsi="Times New Roman" w:cs="Times New Roman"/>
          <w:b/>
          <w:sz w:val="28"/>
          <w:szCs w:val="28"/>
        </w:rPr>
        <w:t xml:space="preserve">раммы: </w:t>
      </w:r>
      <w:r w:rsidR="00C90E78" w:rsidRPr="00C90E78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</w:t>
      </w:r>
      <w:r w:rsidR="00575D44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Чеченской Республики» (далее – Госпрограмма)</w:t>
      </w:r>
    </w:p>
    <w:p w:rsidR="00575D44" w:rsidRDefault="00A0613F" w:rsidP="00D97ADD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2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. Ответственный исполнитель (соисполнители):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Министерство экономического, территориального развития и торговли Чеченской Республики</w:t>
      </w:r>
      <w:r w:rsidR="00B968E7">
        <w:rPr>
          <w:rFonts w:ascii="Times New Roman" w:hAnsi="Times New Roman" w:cs="Times New Roman"/>
          <w:sz w:val="28"/>
          <w:szCs w:val="28"/>
        </w:rPr>
        <w:t xml:space="preserve"> (далее – Минэкономтерразвития ЧР)</w:t>
      </w:r>
      <w:r w:rsidR="00575D44">
        <w:rPr>
          <w:rFonts w:ascii="Times New Roman" w:hAnsi="Times New Roman" w:cs="Times New Roman"/>
          <w:sz w:val="28"/>
          <w:szCs w:val="28"/>
        </w:rPr>
        <w:t>;</w:t>
      </w:r>
    </w:p>
    <w:p w:rsidR="00E34DE6" w:rsidRDefault="00575D44" w:rsidP="00D97ADD">
      <w:pPr>
        <w:widowControl/>
        <w:spacing w:after="240"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575D44">
        <w:rPr>
          <w:rFonts w:ascii="Times New Roman" w:hAnsi="Times New Roman" w:cs="Times New Roman"/>
          <w:i/>
          <w:sz w:val="28"/>
          <w:szCs w:val="28"/>
        </w:rPr>
        <w:t>Соисполнител</w:t>
      </w:r>
      <w:r w:rsidRPr="00385BE4">
        <w:rPr>
          <w:rFonts w:ascii="Times New Roman" w:hAnsi="Times New Roman" w:cs="Times New Roman"/>
          <w:i/>
          <w:sz w:val="28"/>
          <w:szCs w:val="28"/>
        </w:rPr>
        <w:t>ь:</w:t>
      </w:r>
      <w:r w:rsidRPr="0057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Комитет Правительства Чечен</w:t>
      </w:r>
      <w:r w:rsidR="00C90E78">
        <w:rPr>
          <w:rFonts w:ascii="Times New Roman" w:hAnsi="Times New Roman" w:cs="Times New Roman"/>
          <w:sz w:val="28"/>
          <w:szCs w:val="28"/>
        </w:rPr>
        <w:t xml:space="preserve">ской Республики </w:t>
      </w:r>
      <w:r w:rsidR="00716B22">
        <w:rPr>
          <w:rFonts w:ascii="Times New Roman" w:hAnsi="Times New Roman" w:cs="Times New Roman"/>
          <w:sz w:val="28"/>
          <w:szCs w:val="28"/>
        </w:rPr>
        <w:br/>
      </w:r>
      <w:r w:rsidR="00C90E78" w:rsidRPr="00C90E78">
        <w:rPr>
          <w:rFonts w:ascii="Times New Roman" w:hAnsi="Times New Roman" w:cs="Times New Roman"/>
          <w:sz w:val="28"/>
          <w:szCs w:val="28"/>
        </w:rPr>
        <w:t xml:space="preserve">по защите прав потребителей и регулированию потребительского </w:t>
      </w:r>
      <w:r>
        <w:rPr>
          <w:rFonts w:ascii="Times New Roman" w:hAnsi="Times New Roman" w:cs="Times New Roman"/>
          <w:sz w:val="28"/>
          <w:szCs w:val="28"/>
        </w:rPr>
        <w:t>рынка</w:t>
      </w:r>
      <w:r w:rsidR="00C90E78" w:rsidRPr="00C90E78">
        <w:rPr>
          <w:rFonts w:ascii="Times New Roman" w:hAnsi="Times New Roman" w:cs="Times New Roman"/>
          <w:sz w:val="28"/>
          <w:szCs w:val="28"/>
        </w:rPr>
        <w:t>.</w:t>
      </w:r>
    </w:p>
    <w:p w:rsidR="00575D44" w:rsidRDefault="00A0613F" w:rsidP="00A42521">
      <w:pPr>
        <w:widowControl/>
        <w:ind w:right="82"/>
        <w:rPr>
          <w:rFonts w:ascii="Times New Roman" w:hAnsi="Times New Roman" w:cs="Times New Roman"/>
          <w:b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3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. Сведения об изменениях, внесенных ответственным исполнителем в государственную программу</w:t>
      </w:r>
      <w:r w:rsidR="0046082F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83271F">
        <w:rPr>
          <w:rFonts w:ascii="Times New Roman" w:hAnsi="Times New Roman" w:cs="Times New Roman"/>
          <w:b/>
          <w:sz w:val="28"/>
          <w:szCs w:val="28"/>
        </w:rPr>
        <w:t>2</w:t>
      </w:r>
      <w:r w:rsidR="00B52147" w:rsidRPr="00C90E7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:</w:t>
      </w:r>
    </w:p>
    <w:p w:rsidR="0083271F" w:rsidRPr="0083271F" w:rsidRDefault="00575D44" w:rsidP="0083271F">
      <w:pPr>
        <w:widowControl/>
        <w:spacing w:after="240"/>
        <w:ind w:right="82"/>
        <w:rPr>
          <w:rFonts w:ascii="Times New Roman" w:hAnsi="Times New Roman" w:cs="Times New Roman"/>
          <w:sz w:val="28"/>
          <w:szCs w:val="28"/>
        </w:rPr>
      </w:pPr>
      <w:r w:rsidRPr="00716B22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</w:t>
      </w:r>
      <w:r w:rsidR="00330569">
        <w:rPr>
          <w:rFonts w:ascii="Times New Roman" w:hAnsi="Times New Roman" w:cs="Times New Roman"/>
          <w:sz w:val="28"/>
          <w:szCs w:val="28"/>
        </w:rPr>
        <w:t>ублики</w:t>
      </w:r>
      <w:r w:rsidR="0083271F">
        <w:rPr>
          <w:rFonts w:ascii="Times New Roman" w:hAnsi="Times New Roman" w:cs="Times New Roman"/>
          <w:sz w:val="28"/>
          <w:szCs w:val="28"/>
        </w:rPr>
        <w:t xml:space="preserve"> от</w:t>
      </w:r>
      <w:r w:rsidR="00330569">
        <w:rPr>
          <w:rFonts w:ascii="Times New Roman" w:hAnsi="Times New Roman" w:cs="Times New Roman"/>
          <w:sz w:val="28"/>
          <w:szCs w:val="28"/>
        </w:rPr>
        <w:t xml:space="preserve"> </w:t>
      </w:r>
      <w:r w:rsidR="00344093">
        <w:rPr>
          <w:rFonts w:ascii="Times New Roman" w:hAnsi="Times New Roman" w:cs="Times New Roman"/>
          <w:sz w:val="28"/>
          <w:szCs w:val="28"/>
        </w:rPr>
        <w:t>25 января 2022 года №</w:t>
      </w:r>
      <w:r w:rsidR="0083271F" w:rsidRPr="0083271F">
        <w:rPr>
          <w:rFonts w:ascii="Times New Roman" w:hAnsi="Times New Roman" w:cs="Times New Roman"/>
          <w:sz w:val="28"/>
          <w:szCs w:val="28"/>
        </w:rPr>
        <w:t>11</w:t>
      </w:r>
      <w:r w:rsidRPr="00716B2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Чеченской Рес</w:t>
      </w:r>
      <w:r w:rsidR="00344093">
        <w:rPr>
          <w:rFonts w:ascii="Times New Roman" w:hAnsi="Times New Roman" w:cs="Times New Roman"/>
          <w:sz w:val="28"/>
          <w:szCs w:val="28"/>
        </w:rPr>
        <w:t>публики от 19 декабря 2013 г. №</w:t>
      </w:r>
      <w:r w:rsidRPr="00716B22">
        <w:rPr>
          <w:rFonts w:ascii="Times New Roman" w:hAnsi="Times New Roman" w:cs="Times New Roman"/>
          <w:sz w:val="28"/>
          <w:szCs w:val="28"/>
        </w:rPr>
        <w:t xml:space="preserve">330» </w:t>
      </w:r>
      <w:r w:rsidR="0046082F">
        <w:rPr>
          <w:rFonts w:ascii="Times New Roman" w:hAnsi="Times New Roman" w:cs="Times New Roman"/>
          <w:sz w:val="28"/>
          <w:szCs w:val="28"/>
        </w:rPr>
        <w:t xml:space="preserve">Госпрограмма </w:t>
      </w:r>
      <w:r w:rsidR="0046082F" w:rsidRPr="0046082F">
        <w:rPr>
          <w:rFonts w:ascii="Times New Roman" w:hAnsi="Times New Roman" w:cs="Times New Roman"/>
          <w:sz w:val="28"/>
          <w:szCs w:val="28"/>
        </w:rPr>
        <w:t>приведен</w:t>
      </w:r>
      <w:r w:rsidR="0046082F">
        <w:rPr>
          <w:rFonts w:ascii="Times New Roman" w:hAnsi="Times New Roman" w:cs="Times New Roman"/>
          <w:sz w:val="28"/>
          <w:szCs w:val="28"/>
        </w:rPr>
        <w:t xml:space="preserve">а </w:t>
      </w:r>
      <w:r w:rsidR="00344093">
        <w:rPr>
          <w:rFonts w:ascii="Times New Roman" w:hAnsi="Times New Roman" w:cs="Times New Roman"/>
          <w:sz w:val="28"/>
          <w:szCs w:val="28"/>
        </w:rPr>
        <w:br/>
      </w:r>
      <w:r w:rsidR="0046082F" w:rsidRPr="0046082F">
        <w:rPr>
          <w:rFonts w:ascii="Times New Roman" w:hAnsi="Times New Roman" w:cs="Times New Roman"/>
          <w:sz w:val="28"/>
          <w:szCs w:val="28"/>
        </w:rPr>
        <w:t xml:space="preserve">в </w:t>
      </w:r>
      <w:r w:rsidR="0083271F" w:rsidRPr="0083271F">
        <w:rPr>
          <w:rFonts w:ascii="Times New Roman" w:hAnsi="Times New Roman" w:cs="Times New Roman"/>
          <w:sz w:val="28"/>
          <w:szCs w:val="28"/>
        </w:rPr>
        <w:t xml:space="preserve">соответствие с Законами Чеченской Республики от 20 декабря 2021 года </w:t>
      </w:r>
      <w:r w:rsidR="00344093">
        <w:rPr>
          <w:rFonts w:ascii="Times New Roman" w:hAnsi="Times New Roman" w:cs="Times New Roman"/>
          <w:sz w:val="28"/>
          <w:szCs w:val="28"/>
        </w:rPr>
        <w:br/>
      </w:r>
      <w:r w:rsidR="0083271F" w:rsidRPr="0083271F">
        <w:rPr>
          <w:rFonts w:ascii="Times New Roman" w:hAnsi="Times New Roman" w:cs="Times New Roman"/>
          <w:sz w:val="28"/>
          <w:szCs w:val="28"/>
        </w:rPr>
        <w:t xml:space="preserve">№ 59-РЗ «О внесении изменений в Закон Чеченской Республики </w:t>
      </w:r>
      <w:r w:rsidR="00344093">
        <w:rPr>
          <w:rFonts w:ascii="Times New Roman" w:hAnsi="Times New Roman" w:cs="Times New Roman"/>
          <w:sz w:val="28"/>
          <w:szCs w:val="28"/>
        </w:rPr>
        <w:br/>
      </w:r>
      <w:r w:rsidR="0083271F" w:rsidRPr="0083271F">
        <w:rPr>
          <w:rFonts w:ascii="Times New Roman" w:hAnsi="Times New Roman" w:cs="Times New Roman"/>
          <w:sz w:val="28"/>
          <w:szCs w:val="28"/>
        </w:rPr>
        <w:t>«О республиканском бюджете на 2021 год и на плановый период 2022 и 2023 годов» и № 65-РЗ «О республиканском бюджете на 2022 год и на плановый период 2023 и 2024 годов».</w:t>
      </w:r>
    </w:p>
    <w:p w:rsidR="00CE608B" w:rsidRDefault="00A0613F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575D44">
        <w:rPr>
          <w:rFonts w:ascii="Times New Roman" w:hAnsi="Times New Roman" w:cs="Times New Roman"/>
          <w:b/>
          <w:sz w:val="28"/>
          <w:szCs w:val="28"/>
        </w:rPr>
        <w:t>4</w:t>
      </w:r>
      <w:r w:rsidR="00B247CE" w:rsidRPr="00575D44">
        <w:rPr>
          <w:rFonts w:ascii="Times New Roman" w:hAnsi="Times New Roman" w:cs="Times New Roman"/>
          <w:b/>
          <w:sz w:val="28"/>
          <w:szCs w:val="28"/>
        </w:rPr>
        <w:t>. Сведения о количестве подпрограмм в рамках реализации государственной программы</w:t>
      </w:r>
      <w:r w:rsidR="00A833D1" w:rsidRPr="0057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675" w:rsidRPr="00CE608B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E34DE6" w:rsidRPr="00CE608B">
        <w:rPr>
          <w:rFonts w:ascii="Times New Roman" w:hAnsi="Times New Roman" w:cs="Times New Roman"/>
          <w:i/>
          <w:sz w:val="28"/>
          <w:szCs w:val="28"/>
        </w:rPr>
        <w:t>том числе региональных проектов)</w:t>
      </w:r>
      <w:r w:rsidR="00575D44">
        <w:rPr>
          <w:rFonts w:ascii="Times New Roman" w:hAnsi="Times New Roman" w:cs="Times New Roman"/>
          <w:b/>
          <w:sz w:val="28"/>
          <w:szCs w:val="28"/>
        </w:rPr>
        <w:t>:</w:t>
      </w:r>
    </w:p>
    <w:p w:rsidR="00C90E78" w:rsidRPr="00CE608B" w:rsidRDefault="00344093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0E78" w:rsidRPr="00C90E78">
        <w:rPr>
          <w:rFonts w:ascii="Times New Roman" w:hAnsi="Times New Roman" w:cs="Times New Roman"/>
          <w:sz w:val="28"/>
          <w:szCs w:val="28"/>
        </w:rPr>
        <w:t xml:space="preserve"> рамках Госпрограммы</w:t>
      </w:r>
      <w:r w:rsidR="00CE608B">
        <w:rPr>
          <w:rFonts w:ascii="Times New Roman" w:hAnsi="Times New Roman" w:cs="Times New Roman"/>
          <w:sz w:val="28"/>
          <w:szCs w:val="28"/>
        </w:rPr>
        <w:t xml:space="preserve"> </w:t>
      </w:r>
      <w:r w:rsidR="00C02AE6">
        <w:rPr>
          <w:rFonts w:ascii="Times New Roman" w:hAnsi="Times New Roman" w:cs="Times New Roman"/>
          <w:sz w:val="28"/>
          <w:szCs w:val="28"/>
        </w:rPr>
        <w:t>предусмотрена реализация</w:t>
      </w:r>
      <w:r w:rsidR="00CE608B">
        <w:rPr>
          <w:rFonts w:ascii="Times New Roman" w:hAnsi="Times New Roman" w:cs="Times New Roman"/>
          <w:sz w:val="28"/>
          <w:szCs w:val="28"/>
        </w:rPr>
        <w:t xml:space="preserve"> 7 подпрограмм</w:t>
      </w:r>
      <w:r w:rsidR="007C098C">
        <w:rPr>
          <w:rFonts w:ascii="Times New Roman" w:hAnsi="Times New Roman" w:cs="Times New Roman"/>
          <w:sz w:val="28"/>
          <w:szCs w:val="28"/>
        </w:rPr>
        <w:t>,</w:t>
      </w:r>
      <w:r w:rsidR="00CE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6082F">
        <w:rPr>
          <w:rFonts w:ascii="Times New Roman" w:hAnsi="Times New Roman" w:cs="Times New Roman"/>
          <w:sz w:val="28"/>
          <w:szCs w:val="28"/>
        </w:rPr>
        <w:t>из них в 202</w:t>
      </w:r>
      <w:r w:rsidR="0083271F">
        <w:rPr>
          <w:rFonts w:ascii="Times New Roman" w:hAnsi="Times New Roman" w:cs="Times New Roman"/>
          <w:sz w:val="28"/>
          <w:szCs w:val="28"/>
        </w:rPr>
        <w:t>2</w:t>
      </w:r>
      <w:r w:rsidR="00C02AE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082F">
        <w:rPr>
          <w:rFonts w:ascii="Times New Roman" w:hAnsi="Times New Roman" w:cs="Times New Roman"/>
          <w:sz w:val="28"/>
          <w:szCs w:val="28"/>
        </w:rPr>
        <w:t>реализуется</w:t>
      </w:r>
      <w:r w:rsidR="00CE608B" w:rsidRPr="00CE608B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E608B">
        <w:rPr>
          <w:rFonts w:ascii="Times New Roman" w:hAnsi="Times New Roman" w:cs="Times New Roman"/>
          <w:sz w:val="28"/>
          <w:szCs w:val="28"/>
        </w:rPr>
        <w:t>6 подпрограмм, в том числе: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E608B">
        <w:rPr>
          <w:rFonts w:ascii="Times New Roman" w:hAnsi="Times New Roman" w:cs="Times New Roman"/>
          <w:sz w:val="28"/>
          <w:szCs w:val="28"/>
        </w:rPr>
        <w:t xml:space="preserve">- «Противодействие коррупции в Чеченской </w:t>
      </w:r>
      <w:r w:rsidRPr="00C90E78">
        <w:rPr>
          <w:rFonts w:ascii="Times New Roman" w:hAnsi="Times New Roman" w:cs="Times New Roman"/>
          <w:sz w:val="28"/>
          <w:szCs w:val="28"/>
        </w:rPr>
        <w:t>Республике»;</w:t>
      </w:r>
    </w:p>
    <w:p w:rsidR="00C90E78" w:rsidRPr="00C90E78" w:rsidRDefault="00716B22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71F" w:rsidRPr="00C90E78">
        <w:rPr>
          <w:rFonts w:ascii="Times New Roman" w:hAnsi="Times New Roman" w:cs="Times New Roman"/>
          <w:sz w:val="28"/>
          <w:szCs w:val="28"/>
        </w:rPr>
        <w:t>«Создание благоприятных усло</w:t>
      </w:r>
      <w:r w:rsidR="0083271F">
        <w:rPr>
          <w:rFonts w:ascii="Times New Roman" w:hAnsi="Times New Roman" w:cs="Times New Roman"/>
          <w:sz w:val="28"/>
          <w:szCs w:val="28"/>
        </w:rPr>
        <w:t xml:space="preserve">вий для привлечения инвестиций </w:t>
      </w:r>
      <w:r w:rsidR="0083271F">
        <w:rPr>
          <w:rFonts w:ascii="Times New Roman" w:hAnsi="Times New Roman" w:cs="Times New Roman"/>
          <w:sz w:val="28"/>
          <w:szCs w:val="28"/>
        </w:rPr>
        <w:br/>
      </w:r>
      <w:r w:rsidR="0083271F" w:rsidRPr="00C90E78">
        <w:rPr>
          <w:rFonts w:ascii="Times New Roman" w:hAnsi="Times New Roman" w:cs="Times New Roman"/>
          <w:sz w:val="28"/>
          <w:szCs w:val="28"/>
        </w:rPr>
        <w:t xml:space="preserve">в </w:t>
      </w:r>
      <w:r w:rsidR="0083271F">
        <w:rPr>
          <w:rFonts w:ascii="Times New Roman" w:hAnsi="Times New Roman" w:cs="Times New Roman"/>
          <w:sz w:val="28"/>
          <w:szCs w:val="28"/>
        </w:rPr>
        <w:t xml:space="preserve">экономику Чеченской Республики» (в данную подпрограмму в виде отдельных структурных элементов включены 3 региональных проекта, в том числе: </w:t>
      </w:r>
      <w:r w:rsidR="0083271F">
        <w:rPr>
          <w:rFonts w:ascii="Times New Roman" w:hAnsi="Times New Roman" w:cs="Times New Roman"/>
          <w:i/>
          <w:sz w:val="28"/>
          <w:szCs w:val="28"/>
        </w:rPr>
        <w:t xml:space="preserve">«Системные меры развития международной кооперации и экспорта»; «Адресная поддержка повышения производительности труда </w:t>
      </w:r>
      <w:r w:rsidR="00344093">
        <w:rPr>
          <w:rFonts w:ascii="Times New Roman" w:hAnsi="Times New Roman" w:cs="Times New Roman"/>
          <w:i/>
          <w:sz w:val="28"/>
          <w:szCs w:val="28"/>
        </w:rPr>
        <w:br/>
      </w:r>
      <w:r w:rsidR="0083271F">
        <w:rPr>
          <w:rFonts w:ascii="Times New Roman" w:hAnsi="Times New Roman" w:cs="Times New Roman"/>
          <w:i/>
          <w:sz w:val="28"/>
          <w:szCs w:val="28"/>
        </w:rPr>
        <w:t>на предприятиях»;</w:t>
      </w:r>
      <w:r w:rsidR="0083271F">
        <w:t xml:space="preserve"> </w:t>
      </w:r>
      <w:r w:rsidR="0083271F">
        <w:rPr>
          <w:rFonts w:ascii="Times New Roman" w:hAnsi="Times New Roman" w:cs="Times New Roman"/>
          <w:i/>
          <w:sz w:val="28"/>
          <w:szCs w:val="28"/>
        </w:rPr>
        <w:t>«Системные меры по повышению производительности труда на территории Чеченской Республики»)</w:t>
      </w:r>
      <w:r w:rsidR="00C90E78" w:rsidRPr="00C90E78">
        <w:rPr>
          <w:rFonts w:ascii="Times New Roman" w:hAnsi="Times New Roman" w:cs="Times New Roman"/>
          <w:sz w:val="28"/>
          <w:szCs w:val="28"/>
        </w:rPr>
        <w:t>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«Повышение качества оказания услуг на базе многофункциональных центров предоставления государственных и муниципальных услуг в Чеченской Республике»;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 xml:space="preserve">- «Обеспечение реализации государственной программы «Экономическое развитие и инновационная экономика Чеченской </w:t>
      </w:r>
      <w:r w:rsidRPr="00C90E78">
        <w:rPr>
          <w:rFonts w:ascii="Times New Roman" w:hAnsi="Times New Roman" w:cs="Times New Roman"/>
          <w:sz w:val="28"/>
          <w:szCs w:val="28"/>
        </w:rPr>
        <w:lastRenderedPageBreak/>
        <w:t>Республики» в сфере обеспечения защиты прав потребителей и регулированию потребительского рынка»;</w:t>
      </w:r>
    </w:p>
    <w:p w:rsidR="00E34DE6" w:rsidRDefault="00716B22" w:rsidP="00A42521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B22">
        <w:rPr>
          <w:rFonts w:ascii="Times New Roman" w:hAnsi="Times New Roman" w:cs="Times New Roman"/>
          <w:sz w:val="28"/>
          <w:szCs w:val="28"/>
        </w:rPr>
        <w:t>- «Поддержка и развитие малого и среднего предпринимательства                   в Чеченской Республике» (в данную подпрограмму в виде отдельных структурных элементов включены 3 региональных проекта, в том числе: «</w:t>
      </w:r>
      <w:r w:rsidRPr="00716B22">
        <w:rPr>
          <w:rFonts w:ascii="Times New Roman" w:hAnsi="Times New Roman" w:cs="Times New Roman"/>
          <w:i/>
          <w:sz w:val="28"/>
          <w:szCs w:val="28"/>
        </w:rPr>
        <w:t xml:space="preserve">Акселерация субъектов малого и среднего предпринимательства»; </w:t>
      </w:r>
      <w:r w:rsidR="0046082F" w:rsidRPr="0046082F">
        <w:rPr>
          <w:rFonts w:ascii="Times New Roman" w:hAnsi="Times New Roman" w:cs="Times New Roman"/>
          <w:i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r w:rsidRPr="00716B2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6082F" w:rsidRPr="0046082F">
        <w:rPr>
          <w:rFonts w:ascii="Times New Roman" w:hAnsi="Times New Roman" w:cs="Times New Roman"/>
          <w:i/>
          <w:sz w:val="28"/>
          <w:szCs w:val="28"/>
        </w:rPr>
        <w:t>«Создание условий для легкого старта и комфортного ведения бизнеса»</w:t>
      </w:r>
      <w:r w:rsidR="0083271F">
        <w:rPr>
          <w:rFonts w:ascii="Times New Roman" w:hAnsi="Times New Roman" w:cs="Times New Roman"/>
          <w:i/>
          <w:sz w:val="28"/>
          <w:szCs w:val="28"/>
        </w:rPr>
        <w:t>)</w:t>
      </w:r>
      <w:r w:rsidRPr="00716B22">
        <w:rPr>
          <w:rFonts w:ascii="Times New Roman" w:hAnsi="Times New Roman" w:cs="Times New Roman"/>
          <w:i/>
          <w:sz w:val="28"/>
          <w:szCs w:val="28"/>
        </w:rPr>
        <w:t>.</w:t>
      </w:r>
    </w:p>
    <w:p w:rsidR="00FA7BA7" w:rsidRPr="0082207E" w:rsidRDefault="00FA7BA7" w:rsidP="00D97ADD">
      <w:pPr>
        <w:widowControl/>
        <w:tabs>
          <w:tab w:val="left" w:pos="0"/>
        </w:tabs>
        <w:autoSpaceDE/>
        <w:autoSpaceDN/>
        <w:adjustRightInd/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AA1">
        <w:rPr>
          <w:rFonts w:ascii="Times New Roman" w:hAnsi="Times New Roman" w:cs="Times New Roman"/>
          <w:sz w:val="28"/>
          <w:szCs w:val="28"/>
        </w:rPr>
        <w:t>В</w:t>
      </w:r>
      <w:r w:rsidR="00E77AA1" w:rsidRPr="00FA7BA7">
        <w:rPr>
          <w:rFonts w:ascii="Times New Roman" w:hAnsi="Times New Roman" w:cs="Times New Roman"/>
          <w:sz w:val="28"/>
          <w:szCs w:val="28"/>
        </w:rPr>
        <w:t xml:space="preserve"> связи с отсутствием финансирования</w:t>
      </w:r>
      <w:r w:rsidR="00E77AA1">
        <w:rPr>
          <w:rFonts w:ascii="Times New Roman" w:hAnsi="Times New Roman" w:cs="Times New Roman"/>
          <w:sz w:val="28"/>
          <w:szCs w:val="28"/>
        </w:rPr>
        <w:t xml:space="preserve"> п</w:t>
      </w:r>
      <w:r w:rsidR="00736BDC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A7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в Чеченской Республике» не реализуется с 2015 года.</w:t>
      </w:r>
    </w:p>
    <w:p w:rsidR="00716B22" w:rsidRPr="00385BE4" w:rsidRDefault="00A833D1" w:rsidP="00D97ADD">
      <w:pPr>
        <w:suppressAutoHyphens/>
        <w:spacing w:after="240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>Программа нуждается (не нуждается) в корректировке:</w:t>
      </w:r>
      <w:r w:rsidR="00E34DE6" w:rsidRPr="00F618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B22" w:rsidRPr="00385BE4">
        <w:rPr>
          <w:rFonts w:ascii="Times New Roman" w:hAnsi="Times New Roman" w:cs="Times New Roman"/>
          <w:sz w:val="28"/>
          <w:szCs w:val="28"/>
        </w:rPr>
        <w:t>Госпрограмма не нуждается в корректировке.</w:t>
      </w:r>
    </w:p>
    <w:p w:rsidR="009922CC" w:rsidRPr="00F022C0" w:rsidRDefault="00A833D1" w:rsidP="00D97ADD">
      <w:pPr>
        <w:widowControl/>
        <w:ind w:right="8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C13CDE">
        <w:rPr>
          <w:rFonts w:ascii="Times New Roman" w:hAnsi="Times New Roman" w:cs="Times New Roman"/>
          <w:sz w:val="28"/>
          <w:szCs w:val="28"/>
        </w:rPr>
        <w:t xml:space="preserve"> </w:t>
      </w:r>
      <w:r w:rsidR="00F61809" w:rsidRPr="00F61809">
        <w:rPr>
          <w:rFonts w:ascii="Times New Roman" w:hAnsi="Times New Roman" w:cs="Times New Roman"/>
          <w:b/>
          <w:sz w:val="28"/>
          <w:szCs w:val="28"/>
        </w:rPr>
        <w:t>Общий объем финансирования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, </w:t>
      </w:r>
      <w:r w:rsidR="00C02AE6" w:rsidRPr="00F61809">
        <w:rPr>
          <w:rFonts w:ascii="Times New Roman" w:hAnsi="Times New Roman" w:cs="Times New Roman"/>
          <w:sz w:val="28"/>
          <w:szCs w:val="28"/>
        </w:rPr>
        <w:t>п</w:t>
      </w:r>
      <w:r w:rsidR="00C02AE6">
        <w:rPr>
          <w:rFonts w:ascii="Times New Roman" w:hAnsi="Times New Roman" w:cs="Times New Roman"/>
          <w:sz w:val="28"/>
          <w:szCs w:val="28"/>
        </w:rPr>
        <w:t>редусмотренного</w:t>
      </w:r>
      <w:r w:rsidR="0046082F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271F">
        <w:rPr>
          <w:rFonts w:ascii="Times New Roman" w:hAnsi="Times New Roman" w:cs="Times New Roman"/>
          <w:sz w:val="28"/>
          <w:szCs w:val="28"/>
        </w:rPr>
        <w:t>2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 год</w:t>
      </w:r>
      <w:r w:rsidR="00C02AE6">
        <w:rPr>
          <w:rFonts w:ascii="Times New Roman" w:hAnsi="Times New Roman" w:cs="Times New Roman"/>
          <w:sz w:val="28"/>
          <w:szCs w:val="28"/>
        </w:rPr>
        <w:t xml:space="preserve"> </w:t>
      </w:r>
      <w:r w:rsidR="00C02AE6">
        <w:rPr>
          <w:rFonts w:ascii="Times New Roman" w:hAnsi="Times New Roman" w:cs="Times New Roman"/>
          <w:sz w:val="28"/>
          <w:szCs w:val="28"/>
        </w:rPr>
        <w:br/>
        <w:t>в соответствии с утвержденной Г</w:t>
      </w:r>
      <w:r w:rsidR="00F61809" w:rsidRPr="00F61809">
        <w:rPr>
          <w:rFonts w:ascii="Times New Roman" w:hAnsi="Times New Roman" w:cs="Times New Roman"/>
          <w:sz w:val="28"/>
          <w:szCs w:val="28"/>
        </w:rPr>
        <w:t>оспрограммой</w:t>
      </w:r>
      <w:r w:rsidR="00C02AE6">
        <w:rPr>
          <w:rFonts w:ascii="Times New Roman" w:hAnsi="Times New Roman" w:cs="Times New Roman"/>
          <w:sz w:val="28"/>
          <w:szCs w:val="28"/>
        </w:rPr>
        <w:t>, всего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 –</w:t>
      </w:r>
      <w:r w:rsidR="0046082F" w:rsidRPr="0046082F">
        <w:t xml:space="preserve"> </w:t>
      </w:r>
      <w:r w:rsidR="00F419CB">
        <w:rPr>
          <w:rFonts w:ascii="Times New Roman" w:hAnsi="Times New Roman" w:cs="Times New Roman"/>
          <w:b/>
          <w:sz w:val="28"/>
          <w:szCs w:val="28"/>
        </w:rPr>
        <w:t>3</w:t>
      </w:r>
      <w:r w:rsidR="0083271F">
        <w:rPr>
          <w:rFonts w:ascii="Times New Roman" w:hAnsi="Times New Roman" w:cs="Times New Roman"/>
          <w:b/>
          <w:sz w:val="28"/>
          <w:szCs w:val="28"/>
        </w:rPr>
        <w:t> 951,041</w:t>
      </w:r>
      <w:r w:rsidR="00C02AE6">
        <w:rPr>
          <w:rFonts w:ascii="Times New Roman" w:hAnsi="Times New Roman" w:cs="Times New Roman"/>
          <w:sz w:val="28"/>
          <w:szCs w:val="28"/>
        </w:rPr>
        <w:br/>
      </w:r>
      <w:r w:rsidR="00CE4E4B">
        <w:rPr>
          <w:rFonts w:ascii="Times New Roman" w:hAnsi="Times New Roman" w:cs="Times New Roman"/>
          <w:sz w:val="28"/>
          <w:szCs w:val="28"/>
        </w:rPr>
        <w:t>млн</w:t>
      </w:r>
      <w:r w:rsidR="00083121" w:rsidRPr="00F022C0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95770" w:rsidRPr="00F022C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83121" w:rsidRPr="00F022C0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247CE" w:rsidRPr="00F022C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083121" w:rsidRPr="00385BE4" w:rsidRDefault="00F022C0" w:rsidP="0083271F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71F">
              <w:rPr>
                <w:rFonts w:ascii="Times New Roman" w:hAnsi="Times New Roman" w:cs="Times New Roman"/>
                <w:sz w:val="28"/>
                <w:szCs w:val="28"/>
              </w:rPr>
              <w:t>557,014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рублей;  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71F">
              <w:rPr>
                <w:rFonts w:ascii="Times New Roman" w:hAnsi="Times New Roman" w:cs="Times New Roman"/>
                <w:sz w:val="28"/>
                <w:szCs w:val="28"/>
              </w:rPr>
              <w:t>1 294,027</w:t>
            </w:r>
            <w:r w:rsidR="00F419CB" w:rsidRPr="00F41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млн рублей; 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083121" w:rsidRPr="00385BE4" w:rsidRDefault="00F022C0" w:rsidP="0083271F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71F">
              <w:rPr>
                <w:rFonts w:ascii="Times New Roman" w:hAnsi="Times New Roman" w:cs="Times New Roman"/>
                <w:sz w:val="28"/>
                <w:szCs w:val="28"/>
              </w:rPr>
              <w:t>2 100,000</w:t>
            </w:r>
            <w:r w:rsidR="00F41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 рублей;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57B" w:rsidRPr="00385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327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рублей.</w:t>
            </w:r>
          </w:p>
        </w:tc>
      </w:tr>
    </w:tbl>
    <w:p w:rsidR="009922CC" w:rsidRPr="00385BE4" w:rsidRDefault="009922CC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385BE4">
        <w:rPr>
          <w:rFonts w:ascii="Times New Roman" w:hAnsi="Times New Roman" w:cs="Times New Roman"/>
          <w:sz w:val="28"/>
          <w:szCs w:val="28"/>
        </w:rPr>
        <w:t>в том числе по региональным проектам:</w:t>
      </w:r>
      <w:r w:rsidR="006A657B" w:rsidRPr="00385BE4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385BE4" w:rsidRPr="00385BE4">
        <w:rPr>
          <w:rFonts w:ascii="Times New Roman" w:hAnsi="Times New Roman" w:cs="Times New Roman"/>
          <w:sz w:val="28"/>
          <w:szCs w:val="28"/>
        </w:rPr>
        <w:t xml:space="preserve">– </w:t>
      </w:r>
      <w:r w:rsidR="0083271F">
        <w:rPr>
          <w:rFonts w:ascii="Times New Roman" w:hAnsi="Times New Roman" w:cs="Times New Roman"/>
          <w:b/>
          <w:sz w:val="28"/>
          <w:szCs w:val="28"/>
        </w:rPr>
        <w:t>62,352</w:t>
      </w:r>
      <w:r w:rsidR="00CE4E4B" w:rsidRPr="00385BE4">
        <w:rPr>
          <w:rFonts w:ascii="Times New Roman" w:hAnsi="Times New Roman" w:cs="Times New Roman"/>
          <w:sz w:val="28"/>
          <w:szCs w:val="28"/>
        </w:rPr>
        <w:t xml:space="preserve"> млн рублей, из них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26"/>
      </w:tblGrid>
      <w:tr w:rsidR="006A657B" w:rsidRPr="00385BE4" w:rsidTr="00D97ADD">
        <w:trPr>
          <w:trHeight w:val="343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26" w:type="dxa"/>
          </w:tcPr>
          <w:p w:rsidR="006A657B" w:rsidRPr="00385BE4" w:rsidRDefault="006A657B" w:rsidP="0083271F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71F">
              <w:rPr>
                <w:rFonts w:ascii="Times New Roman" w:hAnsi="Times New Roman" w:cs="Times New Roman"/>
                <w:sz w:val="28"/>
                <w:szCs w:val="28"/>
              </w:rPr>
              <w:t>57,014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рублей;</w:t>
            </w:r>
          </w:p>
        </w:tc>
      </w:tr>
      <w:tr w:rsidR="006A657B" w:rsidRPr="00385BE4" w:rsidTr="00D97ADD">
        <w:trPr>
          <w:trHeight w:val="327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26" w:type="dxa"/>
          </w:tcPr>
          <w:p w:rsidR="006A657B" w:rsidRPr="00385BE4" w:rsidRDefault="006A657B" w:rsidP="0083271F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71F">
              <w:rPr>
                <w:rFonts w:ascii="Times New Roman" w:hAnsi="Times New Roman" w:cs="Times New Roman"/>
                <w:sz w:val="28"/>
                <w:szCs w:val="28"/>
              </w:rPr>
              <w:t>5,338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рублей;</w:t>
            </w:r>
          </w:p>
        </w:tc>
      </w:tr>
      <w:tr w:rsidR="006A657B" w:rsidRPr="00385BE4" w:rsidTr="00D97ADD">
        <w:trPr>
          <w:trHeight w:val="343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26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- 0,0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рублей;</w:t>
            </w:r>
          </w:p>
        </w:tc>
      </w:tr>
      <w:tr w:rsidR="006A657B" w:rsidRPr="00385BE4" w:rsidTr="00D97ADD">
        <w:trPr>
          <w:trHeight w:val="421"/>
        </w:trPr>
        <w:tc>
          <w:tcPr>
            <w:tcW w:w="4125" w:type="dxa"/>
          </w:tcPr>
          <w:p w:rsidR="006A657B" w:rsidRPr="00385BE4" w:rsidRDefault="006A657B" w:rsidP="00385BE4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26" w:type="dxa"/>
            <w:vAlign w:val="center"/>
          </w:tcPr>
          <w:p w:rsidR="006A657B" w:rsidRPr="00385BE4" w:rsidRDefault="006A657B" w:rsidP="00385BE4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- 0,0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рублей.</w:t>
            </w:r>
          </w:p>
        </w:tc>
      </w:tr>
    </w:tbl>
    <w:p w:rsidR="00B247CE" w:rsidRPr="00BC54CB" w:rsidRDefault="00D97ADD" w:rsidP="00D97ADD">
      <w:pPr>
        <w:widowControl/>
        <w:spacing w:before="240"/>
        <w:ind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33D1" w:rsidRPr="00BC54CB">
        <w:rPr>
          <w:rFonts w:ascii="Times New Roman" w:hAnsi="Times New Roman" w:cs="Times New Roman"/>
          <w:b/>
          <w:sz w:val="28"/>
          <w:szCs w:val="28"/>
        </w:rPr>
        <w:t>7</w:t>
      </w:r>
      <w:r w:rsidR="00B247CE" w:rsidRPr="00BC54CB">
        <w:rPr>
          <w:rFonts w:ascii="Times New Roman" w:hAnsi="Times New Roman" w:cs="Times New Roman"/>
          <w:b/>
          <w:sz w:val="28"/>
          <w:szCs w:val="28"/>
        </w:rPr>
        <w:t>. Сведения о фактических расходах за отчетный период</w:t>
      </w:r>
      <w:r w:rsidR="00C02AE6" w:rsidRPr="00BC54CB">
        <w:rPr>
          <w:rFonts w:ascii="Times New Roman" w:hAnsi="Times New Roman" w:cs="Times New Roman"/>
          <w:sz w:val="28"/>
          <w:szCs w:val="28"/>
        </w:rPr>
        <w:t>, всего</w:t>
      </w:r>
      <w:r w:rsidR="00F61809" w:rsidRPr="00BC54CB">
        <w:rPr>
          <w:rFonts w:ascii="Times New Roman" w:hAnsi="Times New Roman" w:cs="Times New Roman"/>
          <w:sz w:val="28"/>
          <w:szCs w:val="28"/>
        </w:rPr>
        <w:t>–</w:t>
      </w:r>
      <w:r w:rsidR="00B247CE" w:rsidRPr="00BC54CB">
        <w:rPr>
          <w:rFonts w:ascii="Times New Roman" w:hAnsi="Times New Roman" w:cs="Times New Roman"/>
          <w:sz w:val="28"/>
          <w:szCs w:val="28"/>
        </w:rPr>
        <w:t xml:space="preserve"> </w:t>
      </w:r>
      <w:r w:rsidR="00BC54CB" w:rsidRPr="00BC54CB">
        <w:rPr>
          <w:rFonts w:ascii="Times New Roman" w:hAnsi="Times New Roman" w:cs="Times New Roman"/>
          <w:sz w:val="28"/>
          <w:szCs w:val="28"/>
        </w:rPr>
        <w:br/>
      </w:r>
      <w:r w:rsidR="0083271F">
        <w:rPr>
          <w:rFonts w:ascii="Times New Roman" w:hAnsi="Times New Roman" w:cs="Times New Roman"/>
          <w:b/>
          <w:sz w:val="28"/>
          <w:szCs w:val="28"/>
        </w:rPr>
        <w:t>751,861</w:t>
      </w:r>
      <w:r w:rsidR="001355B1" w:rsidRPr="00BC5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E4B" w:rsidRPr="00BC54CB">
        <w:rPr>
          <w:rFonts w:ascii="Times New Roman" w:hAnsi="Times New Roman" w:cs="Times New Roman"/>
          <w:sz w:val="28"/>
          <w:szCs w:val="28"/>
        </w:rPr>
        <w:t>млн рублей</w:t>
      </w:r>
      <w:r w:rsidR="00E77AA1" w:rsidRPr="00BC54CB">
        <w:rPr>
          <w:rFonts w:ascii="Times New Roman" w:hAnsi="Times New Roman" w:cs="Times New Roman"/>
          <w:sz w:val="28"/>
          <w:szCs w:val="28"/>
        </w:rPr>
        <w:t xml:space="preserve"> </w:t>
      </w:r>
      <w:r w:rsidR="00547695" w:rsidRPr="00BC54CB">
        <w:rPr>
          <w:rFonts w:ascii="Times New Roman" w:hAnsi="Times New Roman" w:cs="Times New Roman"/>
          <w:sz w:val="28"/>
          <w:szCs w:val="28"/>
        </w:rPr>
        <w:t>(</w:t>
      </w:r>
      <w:r w:rsidR="00344093">
        <w:rPr>
          <w:rFonts w:ascii="Times New Roman" w:hAnsi="Times New Roman" w:cs="Times New Roman"/>
          <w:sz w:val="28"/>
          <w:szCs w:val="28"/>
        </w:rPr>
        <w:t>19</w:t>
      </w:r>
      <w:r w:rsidR="00547695" w:rsidRPr="00BC54CB">
        <w:rPr>
          <w:rFonts w:ascii="Times New Roman" w:hAnsi="Times New Roman" w:cs="Times New Roman"/>
          <w:sz w:val="28"/>
          <w:szCs w:val="28"/>
        </w:rPr>
        <w:t>% от общего годового объема)</w:t>
      </w:r>
      <w:r w:rsidR="00CE4E4B" w:rsidRPr="00BC54CB">
        <w:rPr>
          <w:rFonts w:ascii="Times New Roman" w:hAnsi="Times New Roman" w:cs="Times New Roman"/>
          <w:sz w:val="28"/>
          <w:szCs w:val="28"/>
        </w:rPr>
        <w:t>,</w:t>
      </w:r>
      <w:r w:rsidR="00F022C0" w:rsidRPr="00BC54CB">
        <w:rPr>
          <w:rFonts w:ascii="Times New Roman" w:hAnsi="Times New Roman" w:cs="Times New Roman"/>
          <w:sz w:val="28"/>
          <w:szCs w:val="28"/>
        </w:rPr>
        <w:t xml:space="preserve"> в том числе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2E020D" w:rsidRPr="00BC54CB" w:rsidTr="00385BE4">
        <w:tc>
          <w:tcPr>
            <w:tcW w:w="4110" w:type="dxa"/>
          </w:tcPr>
          <w:p w:rsidR="00F022C0" w:rsidRPr="00BC54CB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F022C0" w:rsidRPr="00BC54CB" w:rsidRDefault="00F022C0" w:rsidP="0083271F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71F">
              <w:rPr>
                <w:rFonts w:ascii="Times New Roman" w:hAnsi="Times New Roman" w:cs="Times New Roman"/>
                <w:sz w:val="28"/>
                <w:szCs w:val="28"/>
              </w:rPr>
              <w:t xml:space="preserve">535,060 </w:t>
            </w:r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млн рублей; </w:t>
            </w:r>
          </w:p>
        </w:tc>
      </w:tr>
      <w:tr w:rsidR="002E020D" w:rsidRPr="00BC54CB" w:rsidTr="00385BE4">
        <w:tc>
          <w:tcPr>
            <w:tcW w:w="4110" w:type="dxa"/>
          </w:tcPr>
          <w:p w:rsidR="00F022C0" w:rsidRPr="00BC54CB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F022C0" w:rsidRPr="00BC54CB" w:rsidRDefault="00F022C0" w:rsidP="00823EA0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71F">
              <w:rPr>
                <w:rFonts w:ascii="Times New Roman" w:hAnsi="Times New Roman" w:cs="Times New Roman"/>
                <w:sz w:val="28"/>
                <w:szCs w:val="28"/>
              </w:rPr>
              <w:t>155,02</w:t>
            </w:r>
            <w:r w:rsidR="00823E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904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>млн рублей;</w:t>
            </w:r>
          </w:p>
        </w:tc>
      </w:tr>
      <w:tr w:rsidR="006A657B" w:rsidRPr="00BC54CB" w:rsidTr="00385BE4">
        <w:tc>
          <w:tcPr>
            <w:tcW w:w="4110" w:type="dxa"/>
          </w:tcPr>
          <w:p w:rsidR="00F022C0" w:rsidRPr="00BC54CB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F022C0" w:rsidRPr="00BC54CB" w:rsidRDefault="00F022C0" w:rsidP="00823EA0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3EA0">
              <w:rPr>
                <w:rFonts w:ascii="Times New Roman" w:hAnsi="Times New Roman" w:cs="Times New Roman"/>
                <w:sz w:val="28"/>
                <w:szCs w:val="28"/>
              </w:rPr>
              <w:t>61,774</w:t>
            </w:r>
            <w:r w:rsidR="00E34904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>млн рублей;</w:t>
            </w:r>
          </w:p>
        </w:tc>
      </w:tr>
      <w:tr w:rsidR="006A657B" w:rsidRPr="00BC54CB" w:rsidTr="00385BE4">
        <w:tc>
          <w:tcPr>
            <w:tcW w:w="4110" w:type="dxa"/>
          </w:tcPr>
          <w:p w:rsidR="00F022C0" w:rsidRPr="00BC54CB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E34904" w:rsidRPr="00BC54CB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57B" w:rsidRPr="00BC54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рублей.</w:t>
            </w:r>
          </w:p>
        </w:tc>
      </w:tr>
    </w:tbl>
    <w:p w:rsidR="00E34904" w:rsidRPr="00BC54CB" w:rsidRDefault="009922CC" w:rsidP="00E34904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BC54CB">
        <w:rPr>
          <w:rFonts w:ascii="Times New Roman" w:hAnsi="Times New Roman" w:cs="Times New Roman"/>
          <w:sz w:val="28"/>
          <w:szCs w:val="28"/>
        </w:rPr>
        <w:t>в том числе по региональным проектам:</w:t>
      </w:r>
      <w:r w:rsidR="00E34904" w:rsidRPr="00BC54CB">
        <w:rPr>
          <w:rFonts w:ascii="Times New Roman" w:hAnsi="Times New Roman" w:cs="Times New Roman"/>
          <w:sz w:val="28"/>
          <w:szCs w:val="28"/>
        </w:rPr>
        <w:t xml:space="preserve"> всего – </w:t>
      </w:r>
      <w:r w:rsidR="0083271F">
        <w:rPr>
          <w:rFonts w:ascii="Times New Roman" w:hAnsi="Times New Roman" w:cs="Times New Roman"/>
          <w:b/>
          <w:sz w:val="28"/>
          <w:szCs w:val="28"/>
        </w:rPr>
        <w:t>35,414</w:t>
      </w:r>
      <w:r w:rsidR="00E34904" w:rsidRPr="00BC5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904" w:rsidRPr="00BC54CB">
        <w:rPr>
          <w:rFonts w:ascii="Times New Roman" w:hAnsi="Times New Roman" w:cs="Times New Roman"/>
          <w:sz w:val="28"/>
          <w:szCs w:val="28"/>
        </w:rPr>
        <w:t>млн рублей, из них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26"/>
      </w:tblGrid>
      <w:tr w:rsidR="00E34904" w:rsidRPr="00BC54CB" w:rsidTr="00344093">
        <w:trPr>
          <w:trHeight w:val="343"/>
        </w:trPr>
        <w:tc>
          <w:tcPr>
            <w:tcW w:w="4125" w:type="dxa"/>
          </w:tcPr>
          <w:p w:rsidR="00E34904" w:rsidRPr="00BC54CB" w:rsidRDefault="00E34904" w:rsidP="00344093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26" w:type="dxa"/>
          </w:tcPr>
          <w:p w:rsidR="00E34904" w:rsidRPr="00BC54CB" w:rsidRDefault="00E34904" w:rsidP="0083271F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71F">
              <w:rPr>
                <w:rFonts w:ascii="Times New Roman" w:hAnsi="Times New Roman" w:cs="Times New Roman"/>
                <w:sz w:val="28"/>
                <w:szCs w:val="28"/>
              </w:rPr>
              <w:t>35,060</w:t>
            </w:r>
            <w:r w:rsidR="00BC54CB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млн рублей;</w:t>
            </w:r>
          </w:p>
        </w:tc>
      </w:tr>
      <w:tr w:rsidR="00E34904" w:rsidRPr="00BC54CB" w:rsidTr="00344093">
        <w:trPr>
          <w:trHeight w:val="327"/>
        </w:trPr>
        <w:tc>
          <w:tcPr>
            <w:tcW w:w="4125" w:type="dxa"/>
          </w:tcPr>
          <w:p w:rsidR="00E34904" w:rsidRPr="00BC54CB" w:rsidRDefault="00E34904" w:rsidP="00344093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26" w:type="dxa"/>
          </w:tcPr>
          <w:p w:rsidR="00E34904" w:rsidRPr="00BC54CB" w:rsidRDefault="00E34904" w:rsidP="0083271F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71F">
              <w:rPr>
                <w:rFonts w:ascii="Times New Roman" w:hAnsi="Times New Roman" w:cs="Times New Roman"/>
                <w:sz w:val="28"/>
                <w:szCs w:val="28"/>
              </w:rPr>
              <w:t>0,354</w:t>
            </w: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рублей;</w:t>
            </w:r>
          </w:p>
        </w:tc>
      </w:tr>
      <w:tr w:rsidR="00E34904" w:rsidRPr="00BC54CB" w:rsidTr="00344093">
        <w:trPr>
          <w:trHeight w:val="343"/>
        </w:trPr>
        <w:tc>
          <w:tcPr>
            <w:tcW w:w="4125" w:type="dxa"/>
          </w:tcPr>
          <w:p w:rsidR="00E34904" w:rsidRPr="00BC54CB" w:rsidRDefault="00E34904" w:rsidP="00344093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26" w:type="dxa"/>
          </w:tcPr>
          <w:p w:rsidR="00E34904" w:rsidRPr="00BC54CB" w:rsidRDefault="00E34904" w:rsidP="00344093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- 0,0 млн рублей;</w:t>
            </w:r>
          </w:p>
        </w:tc>
      </w:tr>
      <w:tr w:rsidR="00E34904" w:rsidRPr="00385BE4" w:rsidTr="00344093">
        <w:trPr>
          <w:trHeight w:val="421"/>
        </w:trPr>
        <w:tc>
          <w:tcPr>
            <w:tcW w:w="4125" w:type="dxa"/>
          </w:tcPr>
          <w:p w:rsidR="00E34904" w:rsidRPr="00BC54CB" w:rsidRDefault="00E34904" w:rsidP="00344093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26" w:type="dxa"/>
            <w:vAlign w:val="center"/>
          </w:tcPr>
          <w:p w:rsidR="00E34904" w:rsidRPr="00385BE4" w:rsidRDefault="00E34904" w:rsidP="00344093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- 0,0 млн рублей.</w:t>
            </w:r>
          </w:p>
        </w:tc>
      </w:tr>
    </w:tbl>
    <w:p w:rsidR="00D44E0E" w:rsidRDefault="00D44E0E" w:rsidP="00D97ADD">
      <w:pPr>
        <w:widowControl/>
        <w:ind w:left="708" w:right="82" w:firstLine="0"/>
        <w:rPr>
          <w:rFonts w:ascii="Times New Roman" w:hAnsi="Times New Roman" w:cs="Times New Roman"/>
          <w:b/>
          <w:sz w:val="28"/>
          <w:szCs w:val="28"/>
        </w:rPr>
      </w:pPr>
    </w:p>
    <w:p w:rsidR="00D44E0E" w:rsidRDefault="00D44E0E" w:rsidP="00D97ADD">
      <w:pPr>
        <w:widowControl/>
        <w:ind w:left="708" w:right="82" w:firstLine="0"/>
        <w:rPr>
          <w:rFonts w:ascii="Times New Roman" w:hAnsi="Times New Roman" w:cs="Times New Roman"/>
          <w:b/>
          <w:sz w:val="28"/>
          <w:szCs w:val="28"/>
        </w:rPr>
      </w:pPr>
    </w:p>
    <w:p w:rsidR="00D97ADD" w:rsidRDefault="00A833D1" w:rsidP="00D97ADD">
      <w:pPr>
        <w:widowControl/>
        <w:ind w:left="708"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>Сведения об объёмах капитальных вложений за отчетный период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508" w:rsidRPr="00640508" w:rsidRDefault="00640508" w:rsidP="00640508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64050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Чечен</w:t>
      </w:r>
      <w:r w:rsidR="00344093">
        <w:rPr>
          <w:rFonts w:ascii="Times New Roman" w:hAnsi="Times New Roman" w:cs="Times New Roman"/>
          <w:sz w:val="28"/>
          <w:szCs w:val="28"/>
        </w:rPr>
        <w:t>ской Республики от 15.02.2022 №</w:t>
      </w:r>
      <w:r w:rsidRPr="00640508">
        <w:rPr>
          <w:rFonts w:ascii="Times New Roman" w:hAnsi="Times New Roman" w:cs="Times New Roman"/>
          <w:sz w:val="28"/>
          <w:szCs w:val="28"/>
        </w:rPr>
        <w:t>28 «0б утверждении Плана мероприятий по реализации Послания Главы Чеченской Республики Р.А. Кадырова Парламенту Чеченской Республики и народу Чеченской Республики о социальн</w:t>
      </w:r>
      <w:r w:rsidR="00344093">
        <w:rPr>
          <w:rFonts w:ascii="Times New Roman" w:hAnsi="Times New Roman" w:cs="Times New Roman"/>
          <w:sz w:val="28"/>
          <w:szCs w:val="28"/>
        </w:rPr>
        <w:t>о-</w:t>
      </w:r>
      <w:r w:rsidRPr="00640508">
        <w:rPr>
          <w:rFonts w:ascii="Times New Roman" w:hAnsi="Times New Roman" w:cs="Times New Roman"/>
          <w:sz w:val="28"/>
          <w:szCs w:val="28"/>
        </w:rPr>
        <w:t>экономическом развитии Чеченской Республики и задачах органов государственной власти Чеченской Республики на 2022 год» Минэкономтерразвития ЧР предусмотрены бюджетные ассигнования в размере 82</w:t>
      </w:r>
      <w:r w:rsidR="00344093">
        <w:rPr>
          <w:rFonts w:ascii="Times New Roman" w:hAnsi="Times New Roman" w:cs="Times New Roman"/>
          <w:sz w:val="28"/>
          <w:szCs w:val="28"/>
        </w:rPr>
        <w:t>,</w:t>
      </w:r>
      <w:r w:rsidRPr="00640508">
        <w:rPr>
          <w:rFonts w:ascii="Times New Roman" w:hAnsi="Times New Roman" w:cs="Times New Roman"/>
          <w:sz w:val="28"/>
          <w:szCs w:val="28"/>
        </w:rPr>
        <w:t xml:space="preserve">500 </w:t>
      </w:r>
      <w:r w:rsidR="00344093">
        <w:rPr>
          <w:rFonts w:ascii="Times New Roman" w:hAnsi="Times New Roman" w:cs="Times New Roman"/>
          <w:sz w:val="28"/>
          <w:szCs w:val="28"/>
        </w:rPr>
        <w:t>млн рублей</w:t>
      </w:r>
      <w:r w:rsidRPr="00640508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640508" w:rsidRPr="00640508" w:rsidRDefault="00344093" w:rsidP="00640508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разработку проектно-</w:t>
      </w:r>
      <w:r w:rsidR="00640508" w:rsidRPr="00640508">
        <w:rPr>
          <w:rFonts w:ascii="Times New Roman" w:hAnsi="Times New Roman" w:cs="Times New Roman"/>
          <w:sz w:val="28"/>
          <w:szCs w:val="28"/>
        </w:rPr>
        <w:t>сметной документации для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40508" w:rsidRPr="00640508">
        <w:rPr>
          <w:rFonts w:ascii="Times New Roman" w:hAnsi="Times New Roman" w:cs="Times New Roman"/>
          <w:sz w:val="28"/>
          <w:szCs w:val="28"/>
        </w:rPr>
        <w:t>оительства объектов капитального строительства – 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0508" w:rsidRPr="00640508">
        <w:rPr>
          <w:rFonts w:ascii="Times New Roman" w:hAnsi="Times New Roman" w:cs="Times New Roman"/>
          <w:sz w:val="28"/>
          <w:szCs w:val="28"/>
        </w:rPr>
        <w:t xml:space="preserve">500 </w:t>
      </w:r>
      <w:r>
        <w:rPr>
          <w:rFonts w:ascii="Times New Roman" w:hAnsi="Times New Roman" w:cs="Times New Roman"/>
          <w:sz w:val="28"/>
          <w:szCs w:val="28"/>
        </w:rPr>
        <w:t>млн рублей</w:t>
      </w:r>
      <w:r w:rsidR="00640508" w:rsidRPr="00640508">
        <w:rPr>
          <w:rFonts w:ascii="Times New Roman" w:hAnsi="Times New Roman" w:cs="Times New Roman"/>
          <w:sz w:val="28"/>
          <w:szCs w:val="28"/>
        </w:rPr>
        <w:t>;</w:t>
      </w:r>
    </w:p>
    <w:p w:rsidR="00640508" w:rsidRPr="00640508" w:rsidRDefault="00640508" w:rsidP="00640508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640508">
        <w:rPr>
          <w:rFonts w:ascii="Times New Roman" w:hAnsi="Times New Roman" w:cs="Times New Roman"/>
          <w:sz w:val="28"/>
          <w:szCs w:val="28"/>
        </w:rPr>
        <w:t>- на строительство здания филиала ГБУ Чеченской Республики «Республиканский многофункциональный центр предоставления государ</w:t>
      </w:r>
      <w:r w:rsidR="00344093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640508">
        <w:rPr>
          <w:rFonts w:ascii="Times New Roman" w:hAnsi="Times New Roman" w:cs="Times New Roman"/>
          <w:sz w:val="28"/>
          <w:szCs w:val="28"/>
        </w:rPr>
        <w:t xml:space="preserve"> в Ахматовском районе г. Грозного – 37</w:t>
      </w:r>
      <w:r w:rsidR="00344093">
        <w:rPr>
          <w:rFonts w:ascii="Times New Roman" w:hAnsi="Times New Roman" w:cs="Times New Roman"/>
          <w:sz w:val="28"/>
          <w:szCs w:val="28"/>
        </w:rPr>
        <w:t>,</w:t>
      </w:r>
      <w:r w:rsidRPr="00640508">
        <w:rPr>
          <w:rFonts w:ascii="Times New Roman" w:hAnsi="Times New Roman" w:cs="Times New Roman"/>
          <w:sz w:val="28"/>
          <w:szCs w:val="28"/>
        </w:rPr>
        <w:t>500</w:t>
      </w:r>
      <w:r w:rsidR="00344093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Pr="006405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0508" w:rsidRDefault="00640508" w:rsidP="00640508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640508">
        <w:rPr>
          <w:rFonts w:ascii="Times New Roman" w:hAnsi="Times New Roman" w:cs="Times New Roman"/>
          <w:sz w:val="28"/>
          <w:szCs w:val="28"/>
        </w:rPr>
        <w:t xml:space="preserve">- на строительство здания филиала ГБУ Чеченской Республики «Республиканский многофункциональный центр предоставления государственных и муниципальных услуг» в Грозненском муниципальном районе Чеченской Республики – </w:t>
      </w:r>
      <w:r w:rsidR="00344093" w:rsidRPr="00640508">
        <w:rPr>
          <w:rFonts w:ascii="Times New Roman" w:hAnsi="Times New Roman" w:cs="Times New Roman"/>
          <w:sz w:val="28"/>
          <w:szCs w:val="28"/>
        </w:rPr>
        <w:t>37</w:t>
      </w:r>
      <w:r w:rsidR="00344093">
        <w:rPr>
          <w:rFonts w:ascii="Times New Roman" w:hAnsi="Times New Roman" w:cs="Times New Roman"/>
          <w:sz w:val="28"/>
          <w:szCs w:val="28"/>
        </w:rPr>
        <w:t>,</w:t>
      </w:r>
      <w:r w:rsidR="00344093" w:rsidRPr="00640508">
        <w:rPr>
          <w:rFonts w:ascii="Times New Roman" w:hAnsi="Times New Roman" w:cs="Times New Roman"/>
          <w:sz w:val="28"/>
          <w:szCs w:val="28"/>
        </w:rPr>
        <w:t>500</w:t>
      </w:r>
      <w:r w:rsidR="00344093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7E7100" w:rsidRPr="00E141E5" w:rsidRDefault="00A73AF0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7CE" w:rsidRPr="00E141E5">
        <w:rPr>
          <w:rFonts w:ascii="Times New Roman" w:hAnsi="Times New Roman" w:cs="Times New Roman"/>
          <w:b/>
          <w:sz w:val="28"/>
          <w:szCs w:val="28"/>
        </w:rPr>
        <w:t>Основные резул</w:t>
      </w:r>
      <w:r w:rsidR="0077362F" w:rsidRPr="00E141E5">
        <w:rPr>
          <w:rFonts w:ascii="Times New Roman" w:hAnsi="Times New Roman" w:cs="Times New Roman"/>
          <w:b/>
          <w:sz w:val="28"/>
          <w:szCs w:val="28"/>
        </w:rPr>
        <w:t>ьтаты реализации государственной</w:t>
      </w:r>
      <w:r w:rsidR="007F6675" w:rsidRPr="00E141E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7362F" w:rsidRPr="00E141E5">
        <w:rPr>
          <w:rFonts w:ascii="Times New Roman" w:hAnsi="Times New Roman" w:cs="Times New Roman"/>
          <w:b/>
          <w:sz w:val="28"/>
          <w:szCs w:val="28"/>
        </w:rPr>
        <w:t>ы</w:t>
      </w:r>
      <w:r w:rsidR="007F6675" w:rsidRPr="00E14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7CE" w:rsidRPr="00E141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456D4" w:rsidRPr="00E141E5">
        <w:rPr>
          <w:rFonts w:ascii="Times New Roman" w:hAnsi="Times New Roman" w:cs="Times New Roman"/>
          <w:b/>
          <w:sz w:val="28"/>
          <w:szCs w:val="28"/>
        </w:rPr>
        <w:t>о</w:t>
      </w:r>
      <w:r w:rsidR="00B247CE" w:rsidRPr="00E141E5">
        <w:rPr>
          <w:rFonts w:ascii="Times New Roman" w:hAnsi="Times New Roman" w:cs="Times New Roman"/>
          <w:b/>
          <w:sz w:val="28"/>
          <w:szCs w:val="28"/>
        </w:rPr>
        <w:t xml:space="preserve">тчетном году </w:t>
      </w:r>
      <w:r w:rsidR="003759DB" w:rsidRPr="00E141E5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7E7100" w:rsidRPr="00E141E5">
        <w:rPr>
          <w:rFonts w:ascii="Times New Roman" w:hAnsi="Times New Roman" w:cs="Times New Roman"/>
          <w:b/>
          <w:sz w:val="28"/>
          <w:szCs w:val="28"/>
        </w:rPr>
        <w:t>:</w:t>
      </w:r>
    </w:p>
    <w:p w:rsidR="002318D1" w:rsidRPr="004C0A7D" w:rsidRDefault="002318D1" w:rsidP="00D97ADD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E141E5">
        <w:rPr>
          <w:rFonts w:ascii="Times New Roman" w:hAnsi="Times New Roman" w:cs="Times New Roman"/>
          <w:b/>
          <w:i/>
          <w:sz w:val="28"/>
          <w:szCs w:val="28"/>
        </w:rPr>
        <w:t>Подпрограмма «Противодействие коррупции в Чеченской Республике»</w:t>
      </w:r>
    </w:p>
    <w:p w:rsidR="00497BAF" w:rsidRDefault="00497BAF" w:rsidP="00497B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01.04.2022 г. </w:t>
      </w:r>
      <w:r w:rsidR="008E2222">
        <w:rPr>
          <w:rFonts w:ascii="Times New Roman" w:hAnsi="Times New Roman" w:cs="Times New Roman"/>
          <w:sz w:val="28"/>
          <w:szCs w:val="28"/>
        </w:rPr>
        <w:t xml:space="preserve">реализовано одно мероприятие </w:t>
      </w:r>
      <w:r w:rsidR="008E222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проведению ежегодного мониторинга восприятия уровня коррупции в Чеченской Республике за 2022 год (заключен договор с ООО «Ас-Холдинг» от 28.02.2022 № 61 на сумму 150 000 рублей) </w:t>
      </w:r>
    </w:p>
    <w:p w:rsidR="00497BAF" w:rsidRDefault="00497BAF" w:rsidP="00497B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Фактических расходов на реализацию мероприятий Подпрограммы не осуществлялось в связи с отсутствием бюджетного финансирования. </w:t>
      </w:r>
    </w:p>
    <w:p w:rsidR="00497BAF" w:rsidRDefault="00497BAF" w:rsidP="00497B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7BAF" w:rsidRDefault="00497BAF" w:rsidP="00497B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органами исполнительной власти Чеченской Республики регулярно проводится работа по реализации основных мероприятий Подпрограммы, не требующих финансирования:</w:t>
      </w:r>
    </w:p>
    <w:p w:rsidR="00497BAF" w:rsidRDefault="00497BAF" w:rsidP="00497B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функционирования горячей линии (телефон доверия);</w:t>
      </w:r>
    </w:p>
    <w:p w:rsidR="00497BAF" w:rsidRDefault="00497BAF" w:rsidP="00497B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проведения работы с государственными гражданскими служащими, направленная на формирование нетерпимого отношения </w:t>
      </w:r>
      <w:r>
        <w:rPr>
          <w:rFonts w:ascii="Times New Roman" w:hAnsi="Times New Roman" w:cs="Times New Roman"/>
          <w:sz w:val="28"/>
          <w:szCs w:val="28"/>
        </w:rPr>
        <w:br/>
        <w:t>к коррупционным проявлениям;</w:t>
      </w:r>
    </w:p>
    <w:p w:rsidR="00497BAF" w:rsidRDefault="00497BAF" w:rsidP="00497B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мероприятий по разъяснению государственным гражданским служащим положений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противодействии коррупции, в том числе: об установлении наказания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за коммерческий подкуп, получение и дачу взятки, посредничество </w:t>
      </w:r>
      <w:r>
        <w:rPr>
          <w:rFonts w:ascii="Times New Roman" w:hAnsi="Times New Roman" w:cs="Times New Roman"/>
          <w:sz w:val="28"/>
          <w:szCs w:val="28"/>
        </w:rPr>
        <w:br/>
        <w:t xml:space="preserve">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предоставляемых указанными лицами,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противодействии коррупции; </w:t>
      </w:r>
    </w:p>
    <w:p w:rsidR="00497BAF" w:rsidRDefault="00497BAF" w:rsidP="00497B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соблюдения законодательства Российской Федерации об управлении имуществом, находящимся в государственной собственности и на праве оперативного управления; </w:t>
      </w:r>
    </w:p>
    <w:p w:rsidR="00497BAF" w:rsidRDefault="00497BAF" w:rsidP="00497B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разъяснение о недопустимости стремления преодолеть законодательные (правовые) ограничения в вопросах противодействия коррупции; </w:t>
      </w:r>
    </w:p>
    <w:p w:rsidR="00497BAF" w:rsidRDefault="00497BAF" w:rsidP="00497B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организация работы по предоставлению государственными гражданскими служащими объективных сведений о доходах, имуществе и обязательствах имущественного характера, а также о возможных последствиях, предусмотренных уголовным законодательством Российской Федерации за предоставление недостоверных сведений; </w:t>
      </w:r>
    </w:p>
    <w:p w:rsidR="00497BAF" w:rsidRDefault="00497BAF" w:rsidP="00497B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организация и проведение пресс-конференций с руководителями органов исполнительной власти Чеченской Республики, реализующими мероприятия данной Подпрограммы и внедряющими ведомственные программы (планы) противодействия коррупции. </w:t>
      </w:r>
    </w:p>
    <w:p w:rsidR="00AE7393" w:rsidRPr="004C0A7D" w:rsidRDefault="00AE7393" w:rsidP="00497BAF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C0A7D">
        <w:rPr>
          <w:rFonts w:ascii="Times New Roman" w:hAnsi="Times New Roman" w:cs="Times New Roman"/>
          <w:b/>
          <w:i/>
          <w:sz w:val="28"/>
          <w:szCs w:val="28"/>
        </w:rPr>
        <w:t>Подпрограмма «Создание благоприятных условий для привлечения инвестиций в экономику Чеченской Республики»</w:t>
      </w:r>
    </w:p>
    <w:p w:rsidR="00A631E7" w:rsidRPr="00A631E7" w:rsidRDefault="00A631E7" w:rsidP="00A631E7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31E7">
        <w:rPr>
          <w:rFonts w:ascii="Times New Roman" w:hAnsi="Times New Roman" w:cs="Times New Roman"/>
          <w:sz w:val="28"/>
          <w:szCs w:val="28"/>
        </w:rPr>
        <w:t xml:space="preserve"> соответствии с Соглашением о предоставлении субсидии из федерального бюджета бюджету Чеченской Республики в 2022 году от 27 декабря 2021 года № 139-09-2022-039, заключенным между Минэкономразвития России и Правительством Чеченской Республики, в 2022 году из федерального и регионального бюджетов на строительство объектов инженерной, транспортной, социальной и иной инфраструктуры ОЭЗ ППТ «Грозный» привлечена субсидия в размере 526,3 млн рублей (ФБ - 500,0 млн рублей, РБ - 26,3 млн рублей).</w:t>
      </w:r>
    </w:p>
    <w:p w:rsidR="00A631E7" w:rsidRPr="00A631E7" w:rsidRDefault="00A631E7" w:rsidP="00A631E7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631E7">
        <w:rPr>
          <w:rFonts w:ascii="Times New Roman" w:hAnsi="Times New Roman" w:cs="Times New Roman"/>
          <w:sz w:val="28"/>
          <w:szCs w:val="28"/>
        </w:rPr>
        <w:t>Соглашением между Правительством Чеченской Республики и акционерным обществом «Чеченнефтехимпром» об осуществлении имущественного взноса Чеченской Республики в уставный капитал акционерного общества «Чеченнефтехимпром» на финансовое обеспечение затрат по созданию объектов инженерной, транспортной, социальной, инновационной и иной инфраструктуры особой экономической зоны промышленно-производственного типа «Грозный» в целях реализации мероприятий по социально-экономическому развитию Чеченской Республики от 25 марта 2022 года № 2 на расчетный счет управляющей компании ОЭЗ ППТ «Грозный» АО «Чеченнефтехимпром» перечислены финансовые средства в размере 526,315 млн рублей (ФБ – 500,00 млн рублей; РБ – 26,315 млн рублей).</w:t>
      </w:r>
    </w:p>
    <w:p w:rsidR="00A631E7" w:rsidRDefault="00A631E7" w:rsidP="00A631E7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631E7">
        <w:rPr>
          <w:rFonts w:ascii="Times New Roman" w:hAnsi="Times New Roman" w:cs="Times New Roman"/>
          <w:sz w:val="28"/>
          <w:szCs w:val="28"/>
        </w:rPr>
        <w:t>Также привлечено внебюджетное финансирование в размере 61,77 млн рублей.</w:t>
      </w:r>
    </w:p>
    <w:p w:rsidR="00A631E7" w:rsidRDefault="00A631E7" w:rsidP="00A631E7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631E7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</w:t>
      </w:r>
      <w:r w:rsidRPr="00A631E7">
        <w:rPr>
          <w:rFonts w:ascii="Times New Roman" w:hAnsi="Times New Roman" w:cs="Times New Roman"/>
          <w:i/>
          <w:sz w:val="28"/>
          <w:szCs w:val="28"/>
        </w:rPr>
        <w:t>«Адресная поддержка повышения производительности труда на предприятиях»</w:t>
      </w:r>
      <w:r w:rsidRPr="00A631E7">
        <w:rPr>
          <w:rFonts w:ascii="Times New Roman" w:hAnsi="Times New Roman" w:cs="Times New Roman"/>
          <w:sz w:val="28"/>
          <w:szCs w:val="28"/>
        </w:rPr>
        <w:t xml:space="preserve"> на сегодняшний день двумя предприятиями Чеченской Республики ООО «Трубпласт» являющееся крупнейшим производителем полиэтиленовых труб на Северном Кавказе и ООО «Чеченские минеральные воды» являющееся высокотехнологичным </w:t>
      </w:r>
      <w:r w:rsidRPr="00A631E7">
        <w:rPr>
          <w:rFonts w:ascii="Times New Roman" w:hAnsi="Times New Roman" w:cs="Times New Roman"/>
          <w:sz w:val="28"/>
          <w:szCs w:val="28"/>
        </w:rPr>
        <w:lastRenderedPageBreak/>
        <w:t>предприятием, которое производит натуральные соки, нектары, сильногазированные безалкогольные напитки, холодный чай, минеральные и питьевые вод заключены соглашения с Министерством экономического, территориального развития и торговли Чеченской Республики и Федеральным центром компетенций.</w:t>
      </w:r>
    </w:p>
    <w:p w:rsidR="00ED07E2" w:rsidRPr="00497BAF" w:rsidRDefault="00ED07E2" w:rsidP="00A631E7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60A0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Подпрограмма «Повышение качества оказания услуг на базе многофункциональных центров предоставления государственных </w:t>
      </w:r>
      <w:r w:rsidRPr="00960A0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br/>
        <w:t xml:space="preserve">и </w:t>
      </w:r>
      <w:r w:rsidRPr="00497B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муниципальных услуг в Чеченской Республике»</w:t>
      </w:r>
    </w:p>
    <w:p w:rsidR="00640508" w:rsidRPr="00497BAF" w:rsidRDefault="00640508" w:rsidP="00640508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497BAF">
        <w:rPr>
          <w:rFonts w:ascii="Times New Roman" w:hAnsi="Times New Roman" w:cs="Times New Roman"/>
          <w:sz w:val="28"/>
          <w:szCs w:val="28"/>
          <w:lang w:eastAsia="en-US"/>
        </w:rPr>
        <w:t xml:space="preserve">В Чеченской Республике функционирует сеть МФЦ, состоящая                из ГБУ ЧР «Республиканский МФЦ», 16-ти филиалов МФЦ                                        и территориально обособленных структурных подразделений МФЦ                         в 155 сельских поселениях, всего 343 окна МФЦ, что позволяет охватить услугами, оказываемыми по принципу «одного окна» 95,97% населения республики. </w:t>
      </w:r>
    </w:p>
    <w:p w:rsidR="00640508" w:rsidRPr="00640508" w:rsidRDefault="00640508" w:rsidP="00640508">
      <w:pPr>
        <w:widowControl/>
        <w:autoSpaceDE/>
        <w:autoSpaceDN/>
        <w:adjustRightInd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497BAF">
        <w:rPr>
          <w:rFonts w:ascii="Times New Roman" w:hAnsi="Times New Roman" w:cs="Times New Roman"/>
          <w:sz w:val="28"/>
          <w:szCs w:val="28"/>
          <w:lang w:eastAsia="en-US"/>
        </w:rPr>
        <w:tab/>
        <w:t>Также действуют 10 окон «МФЦ для бизнеса</w:t>
      </w:r>
      <w:r w:rsidR="00497BAF" w:rsidRPr="00497BAF">
        <w:rPr>
          <w:rFonts w:ascii="Times New Roman" w:hAnsi="Times New Roman" w:cs="Times New Roman"/>
          <w:sz w:val="28"/>
          <w:szCs w:val="28"/>
          <w:lang w:eastAsia="en-US"/>
        </w:rPr>
        <w:t>» и</w:t>
      </w:r>
      <w:r w:rsidRPr="00497BAF">
        <w:rPr>
          <w:rFonts w:ascii="Times New Roman" w:hAnsi="Times New Roman" w:cs="Times New Roman"/>
          <w:sz w:val="28"/>
          <w:szCs w:val="28"/>
          <w:lang w:eastAsia="en-US"/>
        </w:rPr>
        <w:t xml:space="preserve"> центр оказания услуг для </w:t>
      </w:r>
      <w:r w:rsidR="00344093" w:rsidRPr="00497BAF">
        <w:rPr>
          <w:rFonts w:ascii="Times New Roman" w:hAnsi="Times New Roman" w:cs="Times New Roman"/>
          <w:sz w:val="28"/>
          <w:szCs w:val="28"/>
          <w:lang w:eastAsia="en-US"/>
        </w:rPr>
        <w:t xml:space="preserve">бизнеса в </w:t>
      </w:r>
      <w:r w:rsidR="00344093">
        <w:rPr>
          <w:rFonts w:ascii="Times New Roman" w:hAnsi="Times New Roman" w:cs="Times New Roman"/>
          <w:sz w:val="28"/>
          <w:szCs w:val="28"/>
          <w:lang w:eastAsia="en-US"/>
        </w:rPr>
        <w:t>Чеченском отделении №</w:t>
      </w:r>
      <w:r w:rsidR="00497B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>8643</w:t>
      </w:r>
      <w:r w:rsidR="003440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>ПАО «Сбербанка России».</w:t>
      </w:r>
    </w:p>
    <w:p w:rsidR="00640508" w:rsidRPr="00640508" w:rsidRDefault="00640508" w:rsidP="00640508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640508">
        <w:rPr>
          <w:rFonts w:ascii="Times New Roman" w:hAnsi="Times New Roman" w:cs="Times New Roman"/>
          <w:sz w:val="28"/>
          <w:szCs w:val="28"/>
          <w:lang w:eastAsia="en-US"/>
        </w:rPr>
        <w:t>На базе МФЦ предоставляется свыше 150 услуг федеральных органов власти и внебюджетных фондов, услуги органов исполнительной власти Чеченской Республики и услуги органов местного самоуправления.</w:t>
      </w:r>
    </w:p>
    <w:p w:rsidR="00640508" w:rsidRPr="00640508" w:rsidRDefault="00640508" w:rsidP="00640508">
      <w:pPr>
        <w:widowControl/>
        <w:autoSpaceDE/>
        <w:autoSpaceDN/>
        <w:adjustRightInd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4050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 итогам работы МФЦ Чеченской Республики за январь </w:t>
      </w:r>
      <w:r w:rsidR="00344093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 март                           2022 года населению республики оказано 115</w:t>
      </w:r>
      <w:r w:rsidR="0034409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>576</w:t>
      </w:r>
      <w:r w:rsidR="00344093" w:rsidRPr="003440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4093" w:rsidRPr="00640508">
        <w:rPr>
          <w:rFonts w:ascii="Times New Roman" w:hAnsi="Times New Roman" w:cs="Times New Roman"/>
          <w:sz w:val="28"/>
          <w:szCs w:val="28"/>
          <w:lang w:eastAsia="en-US"/>
        </w:rPr>
        <w:t>услуг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640508" w:rsidRPr="00640508" w:rsidRDefault="00640508" w:rsidP="00640508">
      <w:pPr>
        <w:widowControl/>
        <w:autoSpaceDE/>
        <w:autoSpaceDN/>
        <w:adjustRightInd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4050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76826 </w:t>
      </w:r>
      <w:r w:rsidR="00344093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 услуг федеральных органов исполнительной власти;</w:t>
      </w:r>
    </w:p>
    <w:p w:rsidR="00640508" w:rsidRPr="00640508" w:rsidRDefault="00640508" w:rsidP="00640508">
      <w:pPr>
        <w:widowControl/>
        <w:autoSpaceDE/>
        <w:autoSpaceDN/>
        <w:adjustRightInd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40508">
        <w:rPr>
          <w:rFonts w:ascii="Times New Roman" w:hAnsi="Times New Roman" w:cs="Times New Roman"/>
          <w:sz w:val="28"/>
          <w:szCs w:val="28"/>
          <w:lang w:eastAsia="en-US"/>
        </w:rPr>
        <w:tab/>
        <w:t>9324</w:t>
      </w:r>
      <w:r w:rsidR="00344093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 услуги органов исполнительной власти;</w:t>
      </w:r>
    </w:p>
    <w:p w:rsidR="00640508" w:rsidRPr="00640508" w:rsidRDefault="00640508" w:rsidP="00640508">
      <w:pPr>
        <w:widowControl/>
        <w:autoSpaceDE/>
        <w:autoSpaceDN/>
        <w:adjustRightInd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4050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9071 </w:t>
      </w:r>
      <w:r w:rsidR="00344093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 услуги органов местного самоуправления;</w:t>
      </w:r>
    </w:p>
    <w:p w:rsidR="00640508" w:rsidRPr="00640508" w:rsidRDefault="00640508" w:rsidP="00640508">
      <w:pPr>
        <w:widowControl/>
        <w:autoSpaceDE/>
        <w:autoSpaceDN/>
        <w:adjustRightInd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4050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12622 </w:t>
      </w:r>
      <w:r w:rsidR="00344093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 иные услуги (регистрация или подтверждение учетной записи </w:t>
      </w:r>
      <w:r w:rsidR="0034409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>в ЕСИА и услуги корпорации МСП);</w:t>
      </w:r>
    </w:p>
    <w:p w:rsidR="00640508" w:rsidRPr="00640508" w:rsidRDefault="00640508" w:rsidP="00640508">
      <w:pPr>
        <w:widowControl/>
        <w:autoSpaceDE/>
        <w:autoSpaceDN/>
        <w:adjustRightInd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4050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7733 </w:t>
      </w:r>
      <w:r w:rsidR="00344093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 консультации.</w:t>
      </w:r>
    </w:p>
    <w:p w:rsidR="00640508" w:rsidRDefault="00640508" w:rsidP="00640508">
      <w:pPr>
        <w:widowControl/>
        <w:autoSpaceDE/>
        <w:autoSpaceDN/>
        <w:adjustRightInd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4050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4797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="00344093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проведенные </w:t>
      </w:r>
      <w:r w:rsidR="00D47972"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при подаче заявления в МФЦ 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федеральными органами исполнительной власти юридически </w:t>
      </w:r>
      <w:r w:rsidR="00D47972" w:rsidRPr="00640508">
        <w:rPr>
          <w:rFonts w:ascii="Times New Roman" w:hAnsi="Times New Roman" w:cs="Times New Roman"/>
          <w:sz w:val="28"/>
          <w:szCs w:val="28"/>
          <w:lang w:eastAsia="en-US"/>
        </w:rPr>
        <w:t>значимы</w:t>
      </w:r>
      <w:r w:rsidR="00D47972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D47972"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 действи</w:t>
      </w:r>
      <w:r w:rsidR="00D47972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D47972"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79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D47972"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 1 квартал</w:t>
      </w:r>
      <w:r w:rsidR="00D47972">
        <w:rPr>
          <w:rFonts w:ascii="Times New Roman" w:hAnsi="Times New Roman" w:cs="Times New Roman"/>
          <w:sz w:val="28"/>
          <w:szCs w:val="28"/>
          <w:lang w:eastAsia="en-US"/>
        </w:rPr>
        <w:t>е 2022 года</w:t>
      </w:r>
      <w:r w:rsidRPr="00640508">
        <w:rPr>
          <w:rFonts w:ascii="Times New Roman" w:hAnsi="Times New Roman" w:cs="Times New Roman"/>
          <w:sz w:val="28"/>
          <w:szCs w:val="28"/>
          <w:lang w:eastAsia="en-US"/>
        </w:rPr>
        <w:t xml:space="preserve"> в бюджет Чеченской Республики поступило 13,904 млн рублей.</w:t>
      </w:r>
    </w:p>
    <w:p w:rsidR="00ED07E2" w:rsidRPr="003A1D77" w:rsidRDefault="00ED07E2" w:rsidP="00D47972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A1D77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 </w:t>
      </w:r>
    </w:p>
    <w:p w:rsidR="00457960" w:rsidRPr="003A1D77" w:rsidRDefault="001A4413" w:rsidP="00A42521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осуществляется к</w:t>
      </w:r>
      <w:r w:rsidR="0054502B" w:rsidRPr="003A1D77">
        <w:rPr>
          <w:rFonts w:ascii="Times New Roman" w:hAnsi="Times New Roman" w:cs="Times New Roman"/>
          <w:sz w:val="28"/>
          <w:szCs w:val="28"/>
        </w:rPr>
        <w:t>адровое, административно-правовое, материально-техническое и информационное обеспечение деятельности и выполнения функций Министерства экономического, территориального развития и торговли Чеченской Республики</w:t>
      </w:r>
      <w:r w:rsidR="00457960" w:rsidRPr="003A1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57960" w:rsidRPr="003A1D77">
        <w:rPr>
          <w:rFonts w:ascii="Times New Roman" w:hAnsi="Times New Roman" w:cs="Times New Roman"/>
          <w:sz w:val="28"/>
          <w:szCs w:val="28"/>
        </w:rPr>
        <w:t>и Государственного комитета цен и тарифов Чеченской Республики</w:t>
      </w:r>
      <w:r w:rsidR="00C72249">
        <w:rPr>
          <w:rFonts w:ascii="Times New Roman" w:hAnsi="Times New Roman" w:cs="Times New Roman"/>
          <w:sz w:val="28"/>
          <w:szCs w:val="28"/>
        </w:rPr>
        <w:t>.</w:t>
      </w:r>
    </w:p>
    <w:p w:rsidR="005E3FA0" w:rsidRPr="003A1D77" w:rsidRDefault="005E3FA0" w:rsidP="00457960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1D77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</w:t>
      </w:r>
      <w:r w:rsidRPr="003A1D77">
        <w:rPr>
          <w:rFonts w:ascii="Times New Roman" w:hAnsi="Times New Roman" w:cs="Times New Roman"/>
          <w:b/>
          <w:i/>
          <w:sz w:val="28"/>
          <w:szCs w:val="28"/>
        </w:rPr>
        <w:br/>
        <w:t>и регулированию потребительского рынка»</w:t>
      </w:r>
    </w:p>
    <w:p w:rsidR="005E3FA0" w:rsidRPr="00960A00" w:rsidRDefault="00C72249" w:rsidP="00A42521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457960" w:rsidRPr="003A1D77">
        <w:rPr>
          <w:rFonts w:ascii="Times New Roman" w:hAnsi="Times New Roman" w:cs="Times New Roman"/>
          <w:sz w:val="28"/>
          <w:szCs w:val="28"/>
        </w:rPr>
        <w:t>о</w:t>
      </w:r>
      <w:r w:rsidR="0054502B" w:rsidRPr="003A1D77">
        <w:rPr>
          <w:rFonts w:ascii="Times New Roman" w:hAnsi="Times New Roman" w:cs="Times New Roman"/>
          <w:sz w:val="28"/>
          <w:szCs w:val="28"/>
        </w:rPr>
        <w:t>существляется</w:t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 </w:t>
      </w:r>
      <w:r w:rsidR="0054502B" w:rsidRPr="003A1D77">
        <w:rPr>
          <w:rFonts w:ascii="Times New Roman" w:hAnsi="Times New Roman" w:cs="Times New Roman"/>
          <w:sz w:val="28"/>
          <w:szCs w:val="28"/>
        </w:rPr>
        <w:t>мониторинг</w:t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 хозяйствующих субъектов на предмет соблюдения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E3FA0" w:rsidRPr="003A1D77">
        <w:rPr>
          <w:rFonts w:ascii="Times New Roman" w:hAnsi="Times New Roman" w:cs="Times New Roman"/>
          <w:sz w:val="28"/>
          <w:szCs w:val="28"/>
        </w:rPr>
        <w:lastRenderedPageBreak/>
        <w:t xml:space="preserve">по защите прав потребителей, качества и безопасности товаров, работ и услуг на потребительском рынке совместно с федеральными органами государственного надзора и контроля, органами исполнительной власти Чеченской Республики и органами местного самоуправления; организация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и проведение семинаров по вопросам защиты прав потребителей; подготовка материалов по вопросам защиты прав потребителей для средств массовой информации; консультация потребителей по вопросам защиты прав потребителей; рассмотрение заявлений и обращений потребителей,  органов государственной власти и органов местного самоуправления, общественных объединений, средств массовой информации о нарушениях хозяйствующими субъектами прав потребителей; содействие органам по защите прав потребителей местного самоуправления </w:t>
      </w:r>
      <w:r w:rsidR="005E3FA0" w:rsidRPr="00960A00">
        <w:rPr>
          <w:rFonts w:ascii="Times New Roman" w:hAnsi="Times New Roman" w:cs="Times New Roman"/>
          <w:sz w:val="28"/>
          <w:szCs w:val="28"/>
        </w:rPr>
        <w:t>и общ</w:t>
      </w:r>
      <w:r w:rsidRPr="00960A00">
        <w:rPr>
          <w:rFonts w:ascii="Times New Roman" w:hAnsi="Times New Roman" w:cs="Times New Roman"/>
          <w:sz w:val="28"/>
          <w:szCs w:val="28"/>
        </w:rPr>
        <w:t xml:space="preserve">ественным объединениям </w:t>
      </w:r>
      <w:r w:rsidRPr="00960A00">
        <w:rPr>
          <w:rFonts w:ascii="Times New Roman" w:hAnsi="Times New Roman" w:cs="Times New Roman"/>
          <w:sz w:val="28"/>
          <w:szCs w:val="28"/>
        </w:rPr>
        <w:br/>
      </w:r>
      <w:r w:rsidR="005E3FA0" w:rsidRPr="00960A00">
        <w:rPr>
          <w:rFonts w:ascii="Times New Roman" w:hAnsi="Times New Roman" w:cs="Times New Roman"/>
          <w:sz w:val="28"/>
          <w:szCs w:val="28"/>
        </w:rPr>
        <w:t>в вопросах их полномочий.</w:t>
      </w:r>
    </w:p>
    <w:p w:rsidR="00C32306" w:rsidRPr="00960A00" w:rsidRDefault="00C32306" w:rsidP="00A42521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0A00">
        <w:rPr>
          <w:rFonts w:ascii="Times New Roman" w:hAnsi="Times New Roman" w:cs="Times New Roman"/>
          <w:b/>
          <w:i/>
          <w:sz w:val="28"/>
          <w:szCs w:val="28"/>
        </w:rPr>
        <w:t>Подпрограмма «Поддержка и развитие малого и среднего предпринима</w:t>
      </w:r>
      <w:r w:rsidR="00C81407" w:rsidRPr="00960A00">
        <w:rPr>
          <w:rFonts w:ascii="Times New Roman" w:hAnsi="Times New Roman" w:cs="Times New Roman"/>
          <w:b/>
          <w:i/>
          <w:sz w:val="28"/>
          <w:szCs w:val="28"/>
        </w:rPr>
        <w:t>тельства в Чеченской Республике»</w:t>
      </w:r>
    </w:p>
    <w:p w:rsidR="00A73AF0" w:rsidRPr="00960A00" w:rsidRDefault="00A73AF0" w:rsidP="00A73AF0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960A00">
        <w:rPr>
          <w:rFonts w:ascii="Times New Roman" w:hAnsi="Times New Roman"/>
          <w:bCs/>
          <w:sz w:val="28"/>
          <w:szCs w:val="28"/>
        </w:rPr>
        <w:t xml:space="preserve">В рамках реализации подпрограммы </w:t>
      </w:r>
      <w:r w:rsidR="00D47972">
        <w:rPr>
          <w:rFonts w:ascii="Times New Roman" w:hAnsi="Times New Roman"/>
          <w:bCs/>
          <w:sz w:val="28"/>
          <w:szCs w:val="28"/>
        </w:rPr>
        <w:t xml:space="preserve">в 1 квартале 2022 года </w:t>
      </w:r>
      <w:r w:rsidRPr="00960A00">
        <w:rPr>
          <w:rFonts w:ascii="Times New Roman" w:hAnsi="Times New Roman"/>
          <w:bCs/>
          <w:sz w:val="28"/>
          <w:szCs w:val="28"/>
        </w:rPr>
        <w:t xml:space="preserve">осуществлены </w:t>
      </w:r>
      <w:r w:rsidR="00D47972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960A00">
        <w:rPr>
          <w:rFonts w:ascii="Times New Roman" w:hAnsi="Times New Roman"/>
          <w:bCs/>
          <w:sz w:val="28"/>
          <w:szCs w:val="28"/>
        </w:rPr>
        <w:t>мероприятия</w:t>
      </w:r>
      <w:r w:rsidR="00D47972">
        <w:rPr>
          <w:rFonts w:ascii="Times New Roman" w:hAnsi="Times New Roman"/>
          <w:bCs/>
          <w:sz w:val="28"/>
          <w:szCs w:val="28"/>
        </w:rPr>
        <w:t>:</w:t>
      </w:r>
      <w:r w:rsidRPr="00960A00">
        <w:rPr>
          <w:rFonts w:ascii="Times New Roman" w:hAnsi="Times New Roman"/>
          <w:bCs/>
          <w:sz w:val="28"/>
          <w:szCs w:val="28"/>
        </w:rPr>
        <w:t xml:space="preserve"> </w:t>
      </w:r>
    </w:p>
    <w:p w:rsidR="00A73AF0" w:rsidRPr="00097A9A" w:rsidRDefault="00D47972" w:rsidP="00A73AF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н</w:t>
      </w:r>
      <w:r w:rsidR="00A73AF0" w:rsidRPr="00960A00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а базе ГУП «Республиканский бизнес-центр» в рамках реализации мероприятия 7.1.1 государственной программы центром «Мой бизнес </w:t>
      </w: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br/>
      </w:r>
      <w:r w:rsidR="00A73AF0" w:rsidRPr="00960A00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за </w:t>
      </w:r>
      <w:r w:rsidR="00A73AF0" w:rsidRPr="00960A00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I</w:t>
      </w:r>
      <w:r w:rsidR="00A73AF0" w:rsidRPr="00960A00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квартал 2022 года общее количество оказанных услуг составляет</w:t>
      </w:r>
      <w:r w:rsidR="00A73AF0" w:rsidRPr="00960A00">
        <w:rPr>
          <w:rFonts w:ascii="Times New Roman" w:hAnsi="Times New Roman"/>
          <w:bCs/>
          <w:sz w:val="28"/>
          <w:szCs w:val="28"/>
        </w:rPr>
        <w:t xml:space="preserve"> 463 ед. Поддержкой воспользовались 35 субъектов </w:t>
      </w:r>
      <w:r w:rsidR="00A73AF0">
        <w:rPr>
          <w:rFonts w:ascii="Times New Roman" w:hAnsi="Times New Roman"/>
          <w:bCs/>
          <w:sz w:val="28"/>
          <w:szCs w:val="28"/>
        </w:rPr>
        <w:t>МСП</w:t>
      </w:r>
      <w:r w:rsidR="00A73AF0" w:rsidRPr="00097A9A">
        <w:rPr>
          <w:rFonts w:ascii="Times New Roman" w:hAnsi="Times New Roman"/>
          <w:bCs/>
          <w:sz w:val="28"/>
          <w:szCs w:val="28"/>
        </w:rPr>
        <w:t xml:space="preserve">, физические лица </w:t>
      </w:r>
      <w:r>
        <w:rPr>
          <w:rFonts w:ascii="Times New Roman" w:hAnsi="Times New Roman"/>
          <w:bCs/>
          <w:sz w:val="28"/>
          <w:szCs w:val="28"/>
        </w:rPr>
        <w:t>–</w:t>
      </w:r>
      <w:r w:rsidR="00A73AF0" w:rsidRPr="00097A9A">
        <w:rPr>
          <w:rFonts w:ascii="Times New Roman" w:hAnsi="Times New Roman"/>
          <w:bCs/>
          <w:sz w:val="28"/>
          <w:szCs w:val="28"/>
        </w:rPr>
        <w:t xml:space="preserve"> 138</w:t>
      </w:r>
      <w:r w:rsidR="00A73AF0">
        <w:rPr>
          <w:rFonts w:ascii="Times New Roman" w:hAnsi="Times New Roman"/>
          <w:bCs/>
          <w:sz w:val="28"/>
          <w:szCs w:val="28"/>
        </w:rPr>
        <w:t xml:space="preserve"> ед.,</w:t>
      </w:r>
      <w:r w:rsidR="00A73AF0" w:rsidRPr="00097A9A">
        <w:rPr>
          <w:rFonts w:ascii="Times New Roman" w:hAnsi="Times New Roman"/>
          <w:bCs/>
          <w:sz w:val="28"/>
          <w:szCs w:val="28"/>
        </w:rPr>
        <w:t xml:space="preserve"> самозанятые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A73AF0" w:rsidRPr="00097A9A">
        <w:rPr>
          <w:rFonts w:ascii="Times New Roman" w:hAnsi="Times New Roman"/>
          <w:bCs/>
          <w:sz w:val="28"/>
          <w:szCs w:val="28"/>
        </w:rPr>
        <w:t>48</w:t>
      </w:r>
      <w:r>
        <w:rPr>
          <w:rFonts w:ascii="Times New Roman" w:hAnsi="Times New Roman"/>
          <w:bCs/>
          <w:sz w:val="28"/>
          <w:szCs w:val="28"/>
        </w:rPr>
        <w:t xml:space="preserve"> ед.,</w:t>
      </w:r>
      <w:r w:rsidR="00A73AF0" w:rsidRPr="00097A9A">
        <w:rPr>
          <w:rFonts w:ascii="Times New Roman" w:hAnsi="Times New Roman"/>
          <w:bCs/>
          <w:sz w:val="28"/>
          <w:szCs w:val="28"/>
        </w:rPr>
        <w:t xml:space="preserve"> за счет чего создано 4 рабочих места.</w:t>
      </w:r>
    </w:p>
    <w:p w:rsidR="00A73AF0" w:rsidRDefault="00A73AF0" w:rsidP="00A73AF0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5A2B3D">
        <w:rPr>
          <w:rFonts w:ascii="Times New Roman" w:hAnsi="Times New Roman"/>
          <w:bCs/>
          <w:sz w:val="28"/>
          <w:szCs w:val="28"/>
        </w:rPr>
        <w:t>В рамках реализации</w:t>
      </w:r>
      <w:r>
        <w:rPr>
          <w:rFonts w:ascii="Times New Roman" w:hAnsi="Times New Roman"/>
          <w:bCs/>
          <w:sz w:val="28"/>
          <w:szCs w:val="28"/>
        </w:rPr>
        <w:t xml:space="preserve"> регионального проекта</w:t>
      </w:r>
      <w:r w:rsidRPr="005A2B3D">
        <w:rPr>
          <w:rFonts w:ascii="Times New Roman" w:hAnsi="Times New Roman"/>
          <w:bCs/>
          <w:sz w:val="28"/>
          <w:szCs w:val="28"/>
        </w:rPr>
        <w:t xml:space="preserve"> «Акселерация субъектов МСП»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отчетную дату достигнут и перевыполнен</w:t>
      </w:r>
      <w:r w:rsidRPr="005A2B3D">
        <w:rPr>
          <w:rFonts w:ascii="Times New Roman" w:hAnsi="Times New Roman" w:cs="Times New Roman"/>
          <w:sz w:val="28"/>
          <w:szCs w:val="28"/>
        </w:rPr>
        <w:t xml:space="preserve"> </w:t>
      </w:r>
      <w:r w:rsidR="00D47972">
        <w:rPr>
          <w:rFonts w:ascii="Times New Roman" w:hAnsi="Times New Roman" w:cs="Times New Roman"/>
          <w:sz w:val="28"/>
          <w:szCs w:val="28"/>
        </w:rPr>
        <w:t xml:space="preserve">запланированный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5A2B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3AF0" w:rsidRPr="005A2B3D" w:rsidRDefault="00D47972" w:rsidP="00A73AF0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3AF0">
        <w:rPr>
          <w:rFonts w:ascii="Times New Roman" w:hAnsi="Times New Roman" w:cs="Times New Roman"/>
          <w:sz w:val="28"/>
          <w:szCs w:val="28"/>
        </w:rPr>
        <w:t xml:space="preserve">убъектам МСП обеспечен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компаний. </w:t>
      </w:r>
      <w:r>
        <w:rPr>
          <w:rFonts w:ascii="Times New Roman" w:hAnsi="Times New Roman" w:cs="Times New Roman"/>
          <w:sz w:val="28"/>
          <w:szCs w:val="28"/>
        </w:rPr>
        <w:br/>
      </w:r>
      <w:r w:rsidR="00A73AF0">
        <w:rPr>
          <w:rFonts w:ascii="Times New Roman" w:hAnsi="Times New Roman" w:cs="Times New Roman"/>
          <w:sz w:val="28"/>
          <w:szCs w:val="28"/>
        </w:rPr>
        <w:t>План – 3 ед., факт –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AF0">
        <w:rPr>
          <w:rFonts w:ascii="Times New Roman" w:hAnsi="Times New Roman" w:cs="Times New Roman"/>
          <w:sz w:val="28"/>
          <w:szCs w:val="28"/>
        </w:rPr>
        <w:t>ед.</w:t>
      </w:r>
    </w:p>
    <w:p w:rsidR="00A73AF0" w:rsidRDefault="00A73AF0" w:rsidP="00A73AF0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00FF00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</w:t>
      </w:r>
      <w:r w:rsidR="00D4797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Pr="005A2B3D">
        <w:rPr>
          <w:rFonts w:ascii="Times New Roman" w:hAnsi="Times New Roman" w:cs="Times New Roman"/>
          <w:sz w:val="28"/>
          <w:szCs w:val="28"/>
        </w:rPr>
        <w:t>Создание благоприятных условий для осуществления деятельности самозанятыми гражданами»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9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отчетную дату достигнут и перевыполнен показатель:</w:t>
      </w:r>
    </w:p>
    <w:p w:rsidR="00A73AF0" w:rsidRDefault="00A73AF0" w:rsidP="00A73AF0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558ED">
        <w:rPr>
          <w:rFonts w:ascii="Times New Roman" w:hAnsi="Times New Roman" w:cs="Times New Roman"/>
          <w:sz w:val="28"/>
          <w:szCs w:val="28"/>
        </w:rPr>
        <w:t xml:space="preserve">Количество самозанятых граждан, зафиксировавших свой статус </w:t>
      </w:r>
      <w:r w:rsidR="00D47972">
        <w:rPr>
          <w:rFonts w:ascii="Times New Roman" w:hAnsi="Times New Roman" w:cs="Times New Roman"/>
          <w:sz w:val="28"/>
          <w:szCs w:val="28"/>
        </w:rPr>
        <w:br/>
      </w:r>
      <w:r w:rsidRPr="00C558ED">
        <w:rPr>
          <w:rFonts w:ascii="Times New Roman" w:hAnsi="Times New Roman" w:cs="Times New Roman"/>
          <w:sz w:val="28"/>
          <w:szCs w:val="28"/>
        </w:rPr>
        <w:t xml:space="preserve">и применяющих специальный налоговый режим «Налог на профессиональный доход» </w:t>
      </w:r>
      <w:r>
        <w:rPr>
          <w:rFonts w:ascii="Times New Roman" w:hAnsi="Times New Roman" w:cs="Times New Roman"/>
          <w:sz w:val="28"/>
          <w:szCs w:val="28"/>
        </w:rPr>
        <w:t>(НПД). План – 5,369 чел.</w:t>
      </w:r>
      <w:r w:rsidR="00D47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факт – 29,297</w:t>
      </w:r>
      <w:r w:rsidR="00D47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Pr="00845A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3AF0" w:rsidRPr="00845AE5" w:rsidRDefault="00A73AF0" w:rsidP="00A73AF0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на отчетную дату достигнут и перевыполнен показатель «Численность занятых в сфере МСП, включая индивидуальных предпринимателей и самозанятых» государственной программы «Экономическое развитие и инновационная экономика Чеченской </w:t>
      </w:r>
      <w:r w:rsidR="00D47972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еспублики». План на 01.04.2022</w:t>
      </w:r>
      <w:r w:rsidR="00D4797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34,163 чел., факт – 74,923 чел.</w:t>
      </w:r>
    </w:p>
    <w:p w:rsidR="00A73AF0" w:rsidRPr="00307F70" w:rsidRDefault="00A73AF0" w:rsidP="00A73AF0">
      <w:pPr>
        <w:widowControl/>
        <w:ind w:right="82" w:firstLine="709"/>
        <w:rPr>
          <w:rFonts w:ascii="Times New Roman" w:hAnsi="Times New Roman"/>
          <w:bCs/>
          <w:sz w:val="28"/>
          <w:szCs w:val="28"/>
        </w:rPr>
      </w:pPr>
      <w:r w:rsidRPr="00307F70">
        <w:rPr>
          <w:rFonts w:ascii="Times New Roman" w:hAnsi="Times New Roman"/>
          <w:bCs/>
          <w:sz w:val="28"/>
          <w:szCs w:val="28"/>
        </w:rPr>
        <w:t>Государственными микрофинансовыми организациями и Региональной гарантийной организацией НУО Гарантийный фонд Чеченской Республи</w:t>
      </w:r>
      <w:r>
        <w:rPr>
          <w:rFonts w:ascii="Times New Roman" w:hAnsi="Times New Roman"/>
          <w:bCs/>
          <w:sz w:val="28"/>
          <w:szCs w:val="28"/>
        </w:rPr>
        <w:t xml:space="preserve">ки </w:t>
      </w:r>
      <w:r w:rsidR="00D479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рамках нацпроекта за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34B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квартал 2022 года </w:t>
      </w:r>
      <w:r w:rsidR="00497BAF" w:rsidRPr="00307F70">
        <w:rPr>
          <w:rFonts w:ascii="Times New Roman" w:hAnsi="Times New Roman"/>
          <w:bCs/>
          <w:sz w:val="28"/>
          <w:szCs w:val="28"/>
        </w:rPr>
        <w:t xml:space="preserve">субъектам МСП </w:t>
      </w:r>
      <w:r>
        <w:rPr>
          <w:rFonts w:ascii="Times New Roman" w:hAnsi="Times New Roman"/>
          <w:bCs/>
          <w:sz w:val="28"/>
          <w:szCs w:val="28"/>
        </w:rPr>
        <w:t>выдано 12</w:t>
      </w:r>
      <w:r w:rsidRPr="00307F70">
        <w:rPr>
          <w:rFonts w:ascii="Times New Roman" w:hAnsi="Times New Roman"/>
          <w:bCs/>
          <w:sz w:val="28"/>
          <w:szCs w:val="28"/>
        </w:rPr>
        <w:t xml:space="preserve"> </w:t>
      </w:r>
      <w:r w:rsidRPr="00307F70">
        <w:rPr>
          <w:rFonts w:ascii="Times New Roman" w:hAnsi="Times New Roman"/>
          <w:bCs/>
          <w:sz w:val="28"/>
          <w:szCs w:val="28"/>
        </w:rPr>
        <w:lastRenderedPageBreak/>
        <w:t xml:space="preserve">микрозаймов на общую сумму </w:t>
      </w:r>
      <w:r>
        <w:rPr>
          <w:rFonts w:ascii="Times New Roman" w:hAnsi="Times New Roman"/>
          <w:bCs/>
          <w:sz w:val="28"/>
          <w:szCs w:val="28"/>
        </w:rPr>
        <w:t>32,050</w:t>
      </w:r>
      <w:r w:rsidRPr="00307F70">
        <w:rPr>
          <w:rFonts w:ascii="Times New Roman" w:hAnsi="Times New Roman"/>
          <w:bCs/>
          <w:sz w:val="28"/>
          <w:szCs w:val="28"/>
        </w:rPr>
        <w:t xml:space="preserve"> </w:t>
      </w:r>
      <w:r w:rsidRPr="00845AE5">
        <w:rPr>
          <w:rFonts w:ascii="Times New Roman" w:hAnsi="Times New Roman"/>
          <w:bCs/>
          <w:sz w:val="28"/>
          <w:szCs w:val="28"/>
        </w:rPr>
        <w:t>млн</w:t>
      </w:r>
      <w:r w:rsidRPr="00307F70">
        <w:rPr>
          <w:rFonts w:ascii="Times New Roman" w:hAnsi="Times New Roman"/>
          <w:bCs/>
          <w:sz w:val="28"/>
          <w:szCs w:val="28"/>
        </w:rPr>
        <w:t xml:space="preserve"> руб</w:t>
      </w:r>
      <w:r w:rsidR="00C01352">
        <w:rPr>
          <w:rFonts w:ascii="Times New Roman" w:hAnsi="Times New Roman"/>
          <w:bCs/>
          <w:sz w:val="28"/>
          <w:szCs w:val="28"/>
        </w:rPr>
        <w:t>лей</w:t>
      </w:r>
      <w:r w:rsidRPr="00307F70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3</w:t>
      </w:r>
      <w:r w:rsidRPr="00307F70">
        <w:rPr>
          <w:rFonts w:ascii="Times New Roman" w:hAnsi="Times New Roman"/>
          <w:bCs/>
          <w:sz w:val="28"/>
          <w:szCs w:val="28"/>
        </w:rPr>
        <w:t xml:space="preserve"> </w:t>
      </w:r>
      <w:r w:rsidRPr="00497BAF">
        <w:rPr>
          <w:rFonts w:ascii="Times New Roman" w:hAnsi="Times New Roman"/>
          <w:bCs/>
          <w:sz w:val="28"/>
          <w:szCs w:val="28"/>
        </w:rPr>
        <w:t>поручительства на</w:t>
      </w:r>
      <w:r w:rsidRPr="00307F70">
        <w:rPr>
          <w:rFonts w:ascii="Times New Roman" w:hAnsi="Times New Roman"/>
          <w:bCs/>
          <w:sz w:val="28"/>
          <w:szCs w:val="28"/>
        </w:rPr>
        <w:t xml:space="preserve"> сумму </w:t>
      </w:r>
      <w:r>
        <w:rPr>
          <w:rFonts w:ascii="Times New Roman" w:hAnsi="Times New Roman"/>
          <w:bCs/>
          <w:sz w:val="28"/>
          <w:szCs w:val="28"/>
        </w:rPr>
        <w:t>4</w:t>
      </w:r>
      <w:r w:rsidRPr="00307F7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600</w:t>
      </w:r>
      <w:r w:rsidRPr="00307F70">
        <w:rPr>
          <w:rFonts w:ascii="Times New Roman" w:hAnsi="Times New Roman"/>
          <w:bCs/>
          <w:sz w:val="28"/>
          <w:szCs w:val="28"/>
        </w:rPr>
        <w:t xml:space="preserve"> млн руб</w:t>
      </w:r>
      <w:r w:rsidR="00C01352">
        <w:rPr>
          <w:rFonts w:ascii="Times New Roman" w:hAnsi="Times New Roman"/>
          <w:bCs/>
          <w:sz w:val="28"/>
          <w:szCs w:val="28"/>
        </w:rPr>
        <w:t>лей</w:t>
      </w:r>
      <w:r w:rsidRPr="00307F70">
        <w:rPr>
          <w:rFonts w:ascii="Times New Roman" w:hAnsi="Times New Roman"/>
          <w:bCs/>
          <w:sz w:val="28"/>
          <w:szCs w:val="28"/>
        </w:rPr>
        <w:t>.</w:t>
      </w:r>
    </w:p>
    <w:p w:rsidR="006F7E5F" w:rsidRDefault="006F7E5F" w:rsidP="00A42521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1451F5" w:rsidRPr="00B247CE" w:rsidRDefault="00CD2FFB" w:rsidP="00A42521">
      <w:pPr>
        <w:ind w:firstLine="0"/>
      </w:pPr>
      <w:r>
        <w:t xml:space="preserve"> </w:t>
      </w:r>
    </w:p>
    <w:sectPr w:rsidR="001451F5" w:rsidRPr="00B247CE" w:rsidSect="00385BE4">
      <w:foot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D1" w:rsidRDefault="00931AD1" w:rsidP="00083121">
      <w:r>
        <w:separator/>
      </w:r>
    </w:p>
  </w:endnote>
  <w:endnote w:type="continuationSeparator" w:id="0">
    <w:p w:rsidR="00931AD1" w:rsidRDefault="00931AD1" w:rsidP="000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143965"/>
      <w:docPartObj>
        <w:docPartGallery w:val="Page Numbers (Bottom of Page)"/>
        <w:docPartUnique/>
      </w:docPartObj>
    </w:sdtPr>
    <w:sdtEndPr/>
    <w:sdtContent>
      <w:p w:rsidR="00344093" w:rsidRDefault="003440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093" w:rsidRDefault="003440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D1" w:rsidRDefault="00931AD1" w:rsidP="00083121">
      <w:r>
        <w:separator/>
      </w:r>
    </w:p>
  </w:footnote>
  <w:footnote w:type="continuationSeparator" w:id="0">
    <w:p w:rsidR="00931AD1" w:rsidRDefault="00931AD1" w:rsidP="0008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E"/>
    <w:rsid w:val="00010472"/>
    <w:rsid w:val="00013273"/>
    <w:rsid w:val="0001496F"/>
    <w:rsid w:val="000330EF"/>
    <w:rsid w:val="00050CF8"/>
    <w:rsid w:val="00083121"/>
    <w:rsid w:val="00091CA6"/>
    <w:rsid w:val="000A09D7"/>
    <w:rsid w:val="000A3871"/>
    <w:rsid w:val="000E4F40"/>
    <w:rsid w:val="000F1722"/>
    <w:rsid w:val="00107490"/>
    <w:rsid w:val="00114AB0"/>
    <w:rsid w:val="00120188"/>
    <w:rsid w:val="001355B1"/>
    <w:rsid w:val="00137CE4"/>
    <w:rsid w:val="001451F5"/>
    <w:rsid w:val="001456B7"/>
    <w:rsid w:val="00146724"/>
    <w:rsid w:val="001551B8"/>
    <w:rsid w:val="001554D8"/>
    <w:rsid w:val="00166F7F"/>
    <w:rsid w:val="00174083"/>
    <w:rsid w:val="001962DC"/>
    <w:rsid w:val="001A4413"/>
    <w:rsid w:val="001B66E8"/>
    <w:rsid w:val="001D651E"/>
    <w:rsid w:val="00202212"/>
    <w:rsid w:val="0020415A"/>
    <w:rsid w:val="00212DA5"/>
    <w:rsid w:val="0022381F"/>
    <w:rsid w:val="00223F48"/>
    <w:rsid w:val="002318D1"/>
    <w:rsid w:val="0024603B"/>
    <w:rsid w:val="002671FA"/>
    <w:rsid w:val="00281E62"/>
    <w:rsid w:val="0029227D"/>
    <w:rsid w:val="002E020D"/>
    <w:rsid w:val="002E3ECE"/>
    <w:rsid w:val="00330569"/>
    <w:rsid w:val="00344093"/>
    <w:rsid w:val="0034578F"/>
    <w:rsid w:val="00350559"/>
    <w:rsid w:val="00353676"/>
    <w:rsid w:val="003545B0"/>
    <w:rsid w:val="003759DB"/>
    <w:rsid w:val="00385BE4"/>
    <w:rsid w:val="003A122E"/>
    <w:rsid w:val="003A1D77"/>
    <w:rsid w:val="003A4750"/>
    <w:rsid w:val="003A4C82"/>
    <w:rsid w:val="003A7529"/>
    <w:rsid w:val="003C2F94"/>
    <w:rsid w:val="003D03E3"/>
    <w:rsid w:val="003D480F"/>
    <w:rsid w:val="003F258C"/>
    <w:rsid w:val="0040554F"/>
    <w:rsid w:val="00434260"/>
    <w:rsid w:val="0044673A"/>
    <w:rsid w:val="00457960"/>
    <w:rsid w:val="0046082F"/>
    <w:rsid w:val="00460D4C"/>
    <w:rsid w:val="00466D68"/>
    <w:rsid w:val="00497BAF"/>
    <w:rsid w:val="004A3599"/>
    <w:rsid w:val="004A5614"/>
    <w:rsid w:val="004A63F2"/>
    <w:rsid w:val="004C0A7D"/>
    <w:rsid w:val="004D71F9"/>
    <w:rsid w:val="004E0FEC"/>
    <w:rsid w:val="004E22F9"/>
    <w:rsid w:val="004E576D"/>
    <w:rsid w:val="004E7F6F"/>
    <w:rsid w:val="00507CF8"/>
    <w:rsid w:val="005320E2"/>
    <w:rsid w:val="005371BB"/>
    <w:rsid w:val="0054177D"/>
    <w:rsid w:val="0054502B"/>
    <w:rsid w:val="00547695"/>
    <w:rsid w:val="00573C7B"/>
    <w:rsid w:val="00575D44"/>
    <w:rsid w:val="005834B6"/>
    <w:rsid w:val="00595081"/>
    <w:rsid w:val="005977F0"/>
    <w:rsid w:val="005A3EB0"/>
    <w:rsid w:val="005B3014"/>
    <w:rsid w:val="005B6F8D"/>
    <w:rsid w:val="005E3FA0"/>
    <w:rsid w:val="005F2BFB"/>
    <w:rsid w:val="00603DB9"/>
    <w:rsid w:val="00607815"/>
    <w:rsid w:val="006104F4"/>
    <w:rsid w:val="00623832"/>
    <w:rsid w:val="0062622E"/>
    <w:rsid w:val="00627135"/>
    <w:rsid w:val="006272BE"/>
    <w:rsid w:val="00640508"/>
    <w:rsid w:val="00662043"/>
    <w:rsid w:val="00664B0F"/>
    <w:rsid w:val="006676E6"/>
    <w:rsid w:val="00682454"/>
    <w:rsid w:val="006904D8"/>
    <w:rsid w:val="00694E00"/>
    <w:rsid w:val="006A657B"/>
    <w:rsid w:val="006B54DE"/>
    <w:rsid w:val="006D3BD8"/>
    <w:rsid w:val="006F524A"/>
    <w:rsid w:val="006F7E5F"/>
    <w:rsid w:val="007069C5"/>
    <w:rsid w:val="00716B22"/>
    <w:rsid w:val="00725040"/>
    <w:rsid w:val="00736BDC"/>
    <w:rsid w:val="00743B99"/>
    <w:rsid w:val="007456D4"/>
    <w:rsid w:val="00751F7C"/>
    <w:rsid w:val="00760477"/>
    <w:rsid w:val="007642D1"/>
    <w:rsid w:val="0077362F"/>
    <w:rsid w:val="00785BCD"/>
    <w:rsid w:val="00795770"/>
    <w:rsid w:val="007C098C"/>
    <w:rsid w:val="007C3A12"/>
    <w:rsid w:val="007C5201"/>
    <w:rsid w:val="007E3F84"/>
    <w:rsid w:val="007E7100"/>
    <w:rsid w:val="007F0643"/>
    <w:rsid w:val="007F6675"/>
    <w:rsid w:val="00802DD6"/>
    <w:rsid w:val="0081248C"/>
    <w:rsid w:val="008164B9"/>
    <w:rsid w:val="0082207E"/>
    <w:rsid w:val="00823EA0"/>
    <w:rsid w:val="008257DE"/>
    <w:rsid w:val="0083271F"/>
    <w:rsid w:val="0083310E"/>
    <w:rsid w:val="008676D0"/>
    <w:rsid w:val="008700FA"/>
    <w:rsid w:val="008839A3"/>
    <w:rsid w:val="008E2222"/>
    <w:rsid w:val="0090107F"/>
    <w:rsid w:val="00907076"/>
    <w:rsid w:val="009076FA"/>
    <w:rsid w:val="00931AD1"/>
    <w:rsid w:val="009327D8"/>
    <w:rsid w:val="009347FF"/>
    <w:rsid w:val="00960A00"/>
    <w:rsid w:val="00964ED5"/>
    <w:rsid w:val="009704E8"/>
    <w:rsid w:val="009853DB"/>
    <w:rsid w:val="009922CC"/>
    <w:rsid w:val="009C417B"/>
    <w:rsid w:val="009F2425"/>
    <w:rsid w:val="009F5F2F"/>
    <w:rsid w:val="00A04799"/>
    <w:rsid w:val="00A0613F"/>
    <w:rsid w:val="00A1327D"/>
    <w:rsid w:val="00A152C8"/>
    <w:rsid w:val="00A20098"/>
    <w:rsid w:val="00A24A87"/>
    <w:rsid w:val="00A42521"/>
    <w:rsid w:val="00A44D93"/>
    <w:rsid w:val="00A56EF0"/>
    <w:rsid w:val="00A631E7"/>
    <w:rsid w:val="00A66A2F"/>
    <w:rsid w:val="00A73AF0"/>
    <w:rsid w:val="00A80447"/>
    <w:rsid w:val="00A833D1"/>
    <w:rsid w:val="00A85254"/>
    <w:rsid w:val="00AA7C69"/>
    <w:rsid w:val="00AC07DA"/>
    <w:rsid w:val="00AD2338"/>
    <w:rsid w:val="00AE7393"/>
    <w:rsid w:val="00AF2F9C"/>
    <w:rsid w:val="00B158E1"/>
    <w:rsid w:val="00B247CE"/>
    <w:rsid w:val="00B46EC6"/>
    <w:rsid w:val="00B52147"/>
    <w:rsid w:val="00B6165F"/>
    <w:rsid w:val="00B909BE"/>
    <w:rsid w:val="00B968E7"/>
    <w:rsid w:val="00BB7708"/>
    <w:rsid w:val="00BC0710"/>
    <w:rsid w:val="00BC54CB"/>
    <w:rsid w:val="00BD216C"/>
    <w:rsid w:val="00BD6EE1"/>
    <w:rsid w:val="00BD7C2C"/>
    <w:rsid w:val="00BF6A6E"/>
    <w:rsid w:val="00C01352"/>
    <w:rsid w:val="00C02AE6"/>
    <w:rsid w:val="00C07CCD"/>
    <w:rsid w:val="00C13CDE"/>
    <w:rsid w:val="00C32306"/>
    <w:rsid w:val="00C378C6"/>
    <w:rsid w:val="00C57F0F"/>
    <w:rsid w:val="00C665AA"/>
    <w:rsid w:val="00C72249"/>
    <w:rsid w:val="00C81407"/>
    <w:rsid w:val="00C90E78"/>
    <w:rsid w:val="00CC1E11"/>
    <w:rsid w:val="00CD2FFB"/>
    <w:rsid w:val="00CE4E4B"/>
    <w:rsid w:val="00CE608B"/>
    <w:rsid w:val="00D011B3"/>
    <w:rsid w:val="00D11D65"/>
    <w:rsid w:val="00D13352"/>
    <w:rsid w:val="00D3775E"/>
    <w:rsid w:val="00D44E0E"/>
    <w:rsid w:val="00D47972"/>
    <w:rsid w:val="00D6015E"/>
    <w:rsid w:val="00D66151"/>
    <w:rsid w:val="00D74BE7"/>
    <w:rsid w:val="00D97ADD"/>
    <w:rsid w:val="00DC389F"/>
    <w:rsid w:val="00DD0D01"/>
    <w:rsid w:val="00DD49FB"/>
    <w:rsid w:val="00E141E5"/>
    <w:rsid w:val="00E172C8"/>
    <w:rsid w:val="00E17B45"/>
    <w:rsid w:val="00E24E35"/>
    <w:rsid w:val="00E25BCE"/>
    <w:rsid w:val="00E31DC9"/>
    <w:rsid w:val="00E34904"/>
    <w:rsid w:val="00E34DE6"/>
    <w:rsid w:val="00E36072"/>
    <w:rsid w:val="00E40F4C"/>
    <w:rsid w:val="00E4106E"/>
    <w:rsid w:val="00E42865"/>
    <w:rsid w:val="00E6201A"/>
    <w:rsid w:val="00E620D8"/>
    <w:rsid w:val="00E634C8"/>
    <w:rsid w:val="00E77AA1"/>
    <w:rsid w:val="00E809FC"/>
    <w:rsid w:val="00EB5E79"/>
    <w:rsid w:val="00EC5B5F"/>
    <w:rsid w:val="00ED07E2"/>
    <w:rsid w:val="00EE427A"/>
    <w:rsid w:val="00EF15E3"/>
    <w:rsid w:val="00F022C0"/>
    <w:rsid w:val="00F05137"/>
    <w:rsid w:val="00F11B8C"/>
    <w:rsid w:val="00F23942"/>
    <w:rsid w:val="00F40ADA"/>
    <w:rsid w:val="00F419CB"/>
    <w:rsid w:val="00F51C6A"/>
    <w:rsid w:val="00F61809"/>
    <w:rsid w:val="00FA7BA7"/>
    <w:rsid w:val="00FB38E5"/>
    <w:rsid w:val="00FB6BD5"/>
    <w:rsid w:val="00FC02F7"/>
    <w:rsid w:val="00FE6676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77B6A-F03A-4A20-AC8A-6C65AB7E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1F5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B247CE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A4C82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6F7E5F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313D-4E5F-43A2-85DE-E145EDD8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11013400014</dc:creator>
  <cp:lastModifiedBy>admin</cp:lastModifiedBy>
  <cp:revision>53</cp:revision>
  <cp:lastPrinted>2021-10-12T08:26:00Z</cp:lastPrinted>
  <dcterms:created xsi:type="dcterms:W3CDTF">2021-04-15T05:13:00Z</dcterms:created>
  <dcterms:modified xsi:type="dcterms:W3CDTF">2022-05-05T12:19:00Z</dcterms:modified>
</cp:coreProperties>
</file>