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BC" w:rsidRPr="006C19CA" w:rsidRDefault="00321CBC" w:rsidP="00321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6C19CA">
        <w:rPr>
          <w:rFonts w:ascii="Times New Roman" w:eastAsia="Times New Roman" w:hAnsi="Times New Roman"/>
          <w:b/>
          <w:bCs/>
          <w:kern w:val="32"/>
          <w:sz w:val="28"/>
          <w:szCs w:val="28"/>
          <w:lang w:eastAsia="x-none"/>
        </w:rPr>
        <w:t>С</w:t>
      </w:r>
      <w:r w:rsidRPr="006C19CA">
        <w:rPr>
          <w:rFonts w:ascii="Times New Roman" w:eastAsia="Times New Roman" w:hAnsi="Times New Roman"/>
          <w:b/>
          <w:bCs/>
          <w:kern w:val="32"/>
          <w:sz w:val="28"/>
          <w:szCs w:val="28"/>
          <w:lang w:val="x-none" w:eastAsia="x-none"/>
        </w:rPr>
        <w:t>водный отчет</w:t>
      </w:r>
    </w:p>
    <w:p w:rsidR="00321CBC" w:rsidRPr="006C19CA" w:rsidRDefault="00321CBC" w:rsidP="00321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оценки регулирующего воздействия проектов </w:t>
      </w:r>
    </w:p>
    <w:p w:rsidR="00321CBC" w:rsidRPr="006C19CA" w:rsidRDefault="00321CBC" w:rsidP="00321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нормативных правовых актов</w:t>
      </w:r>
    </w:p>
    <w:p w:rsidR="00321CBC" w:rsidRPr="006C19CA" w:rsidRDefault="00321CBC" w:rsidP="00321C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1CBC" w:rsidRPr="006C19CA" w:rsidRDefault="00321CBC" w:rsidP="00321CBC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/>
          <w:b/>
          <w:sz w:val="28"/>
          <w:szCs w:val="28"/>
          <w:lang w:eastAsia="ru-RU"/>
        </w:rPr>
        <w:t>1. Общая информация</w:t>
      </w:r>
    </w:p>
    <w:p w:rsidR="00321CBC" w:rsidRPr="006C19CA" w:rsidRDefault="00321CBC" w:rsidP="00321CB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1.1. Орган исполнительной власти Чеченской Республики (далее – разработчик нормативного правового акта)</w:t>
      </w:r>
      <w:r w:rsidRPr="006C19C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:rsidR="00321CBC" w:rsidRPr="00321CBC" w:rsidRDefault="00321CBC" w:rsidP="00321CB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21C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Министерство экономического, территориального развития </w:t>
      </w:r>
      <w:r w:rsidRPr="00321C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>и торговли Чеченской Республики.</w:t>
      </w:r>
    </w:p>
    <w:p w:rsidR="00321CBC" w:rsidRPr="006C19CA" w:rsidRDefault="00321CBC" w:rsidP="00321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полное наименование</w:t>
      </w:r>
    </w:p>
    <w:p w:rsidR="00321CBC" w:rsidRPr="006C19CA" w:rsidRDefault="00321CBC" w:rsidP="00321CB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</w:pPr>
    </w:p>
    <w:p w:rsidR="00321CBC" w:rsidRPr="006C19CA" w:rsidRDefault="00321CBC" w:rsidP="00321CB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6C19C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>1.</w:t>
      </w:r>
      <w:r w:rsidRPr="006C19CA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2</w:t>
      </w:r>
      <w:r w:rsidRPr="006C19CA"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  <w:t xml:space="preserve">. </w:t>
      </w:r>
      <w:r w:rsidRPr="006C19C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Вид и наименование проекта нормативного правового акта:</w:t>
      </w:r>
    </w:p>
    <w:p w:rsidR="00321CBC" w:rsidRPr="00321CBC" w:rsidRDefault="00875BFC" w:rsidP="00321CBC">
      <w:pPr>
        <w:keepNext/>
        <w:spacing w:after="0" w:line="300" w:lineRule="exact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x-none"/>
        </w:rPr>
      </w:pPr>
      <w:r w:rsidRPr="00875BF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x-none"/>
        </w:rPr>
        <w:t xml:space="preserve">Приказ Министерства экономического, территориального развития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x-none"/>
        </w:rPr>
        <w:br/>
      </w:r>
      <w:r w:rsidRPr="00875BF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x-none"/>
        </w:rPr>
        <w:t xml:space="preserve">и торговли Чеченской Республики «О создании Комиссии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x-none"/>
        </w:rPr>
        <w:br/>
      </w:r>
      <w:r w:rsidRPr="00875BF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x-none"/>
        </w:rPr>
        <w:t xml:space="preserve">по проведению отбора субъектов малого и среднего предпринимательства, в целях предоставления субсидий на возмещение части затрат на строительство инженерной инфраструктуры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x-none"/>
        </w:rPr>
        <w:br/>
      </w:r>
      <w:r w:rsidRPr="00875BF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x-none"/>
        </w:rPr>
        <w:t>по инвестиционным проектам, реализуемым на территориях горных муниципальных районов Чеченской Республики»</w:t>
      </w:r>
      <w:r w:rsidR="00321CBC" w:rsidRPr="00321CB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x-none"/>
        </w:rPr>
        <w:t>.</w:t>
      </w:r>
    </w:p>
    <w:p w:rsidR="00321CBC" w:rsidRPr="006C19CA" w:rsidRDefault="00321CBC" w:rsidP="00321C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x-none" w:eastAsia="x-none"/>
        </w:rPr>
      </w:pPr>
      <w:r w:rsidRPr="006C19CA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321CBC" w:rsidRPr="006C19CA" w:rsidRDefault="00321CBC" w:rsidP="00321CBC">
      <w:pPr>
        <w:tabs>
          <w:tab w:val="left" w:pos="589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CBC" w:rsidRPr="00350E59" w:rsidRDefault="00321CBC" w:rsidP="00321CB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C19CA">
        <w:rPr>
          <w:rFonts w:ascii="Times New Roman" w:eastAsia="Times New Roman" w:hAnsi="Times New Roman"/>
          <w:sz w:val="28"/>
          <w:szCs w:val="28"/>
        </w:rPr>
        <w:t>1.3.</w:t>
      </w:r>
      <w:r w:rsidRPr="00350E59">
        <w:rPr>
          <w:rFonts w:ascii="Times New Roman" w:eastAsia="Times New Roman" w:hAnsi="Times New Roman"/>
          <w:sz w:val="28"/>
          <w:szCs w:val="28"/>
        </w:rPr>
        <w:t xml:space="preserve"> Степень регулирующего воздействия проекта нормативного правового акта:</w:t>
      </w:r>
      <w:r w:rsidR="00E61ADA">
        <w:rPr>
          <w:rFonts w:ascii="Times New Roman" w:eastAsia="Times New Roman" w:hAnsi="Times New Roman"/>
          <w:sz w:val="28"/>
          <w:szCs w:val="28"/>
        </w:rPr>
        <w:t xml:space="preserve"> </w:t>
      </w:r>
      <w:r w:rsidR="00E61ADA">
        <w:rPr>
          <w:rFonts w:ascii="Times New Roman" w:eastAsia="Times New Roman" w:hAnsi="Times New Roman"/>
          <w:b/>
          <w:sz w:val="28"/>
          <w:szCs w:val="28"/>
        </w:rPr>
        <w:t>высокая</w:t>
      </w:r>
      <w:r w:rsidRPr="00321CBC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21CBC" w:rsidRPr="00350E59" w:rsidRDefault="00321CBC" w:rsidP="00321CBC">
      <w:pPr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50E59">
        <w:rPr>
          <w:rFonts w:ascii="Times New Roman" w:eastAsia="Times New Roman" w:hAnsi="Times New Roman"/>
          <w:bCs/>
          <w:sz w:val="24"/>
          <w:szCs w:val="24"/>
        </w:rPr>
        <w:t>высокая/средняя/низкая</w:t>
      </w:r>
    </w:p>
    <w:p w:rsidR="00321CBC" w:rsidRPr="006C19CA" w:rsidRDefault="00321CBC" w:rsidP="00321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CBC" w:rsidRPr="00350E59" w:rsidRDefault="00321CBC" w:rsidP="00321CB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19CA">
        <w:rPr>
          <w:rFonts w:ascii="Times New Roman" w:eastAsia="Times New Roman" w:hAnsi="Times New Roman"/>
          <w:sz w:val="28"/>
          <w:szCs w:val="28"/>
        </w:rPr>
        <w:t xml:space="preserve">1.4. </w:t>
      </w:r>
      <w:r w:rsidRPr="00350E59">
        <w:rPr>
          <w:rFonts w:ascii="Times New Roman" w:eastAsia="Times New Roman" w:hAnsi="Times New Roman"/>
          <w:bCs/>
          <w:sz w:val="28"/>
          <w:szCs w:val="28"/>
          <w:lang w:eastAsia="en-US"/>
        </w:rPr>
        <w:t>Обоснование отнесения проекта</w:t>
      </w:r>
      <w:r w:rsidRPr="00350E59">
        <w:rPr>
          <w:rFonts w:ascii="Times New Roman" w:eastAsia="Times New Roman" w:hAnsi="Times New Roman"/>
          <w:sz w:val="28"/>
          <w:szCs w:val="28"/>
          <w:lang w:eastAsia="en-US"/>
        </w:rPr>
        <w:t xml:space="preserve"> нормативного правового</w:t>
      </w:r>
      <w:r w:rsidRPr="00350E5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акта </w:t>
      </w:r>
      <w:r w:rsidR="00653241">
        <w:rPr>
          <w:rFonts w:ascii="Times New Roman" w:eastAsia="Times New Roman" w:hAnsi="Times New Roman"/>
          <w:bCs/>
          <w:sz w:val="28"/>
          <w:szCs w:val="28"/>
          <w:lang w:eastAsia="en-US"/>
        </w:rPr>
        <w:br/>
      </w:r>
      <w:r w:rsidRPr="00350E59">
        <w:rPr>
          <w:rFonts w:ascii="Times New Roman" w:eastAsia="Times New Roman" w:hAnsi="Times New Roman"/>
          <w:bCs/>
          <w:sz w:val="28"/>
          <w:szCs w:val="28"/>
          <w:lang w:eastAsia="en-US"/>
        </w:rPr>
        <w:t>к определенной степени регулирующего воздействия:</w:t>
      </w:r>
    </w:p>
    <w:p w:rsidR="00E13CD3" w:rsidRPr="00E13CD3" w:rsidRDefault="00E13CD3" w:rsidP="00E13C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Проект приказа Министерства отнесен к средней степени регулирующего воздействия в</w:t>
      </w:r>
      <w:r w:rsidR="00321CBC" w:rsidRPr="00E13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E13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соответствии</w:t>
      </w:r>
      <w:r w:rsidR="00E61A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 подпунктом 1</w:t>
      </w:r>
      <w:r w:rsidR="00321CBC" w:rsidRPr="00E13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пункта 5</w:t>
      </w:r>
      <w:r w:rsidR="00321CBC" w:rsidRPr="00E13CD3">
        <w:rPr>
          <w:b/>
          <w:u w:val="single"/>
        </w:rPr>
        <w:t xml:space="preserve"> </w:t>
      </w:r>
      <w:r w:rsidRPr="00E13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Порядка </w:t>
      </w:r>
      <w:r w:rsidR="00321CBC" w:rsidRPr="00E13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проведения оценки регулирующего воздействия проектов нормативных правовых актов Чеченской Республики, затрагивающих вопросы осуществления предпринимательск</w:t>
      </w:r>
      <w:r w:rsidRPr="00E13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ой и инвестиционной деятельности, </w:t>
      </w:r>
      <w:r w:rsidR="00321CBC" w:rsidRPr="00E13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утв</w:t>
      </w:r>
      <w:r w:rsidRPr="00E13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ержденного </w:t>
      </w:r>
      <w:r w:rsidR="00321CBC" w:rsidRPr="00E13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постановлением Правительства Чеченской Республики от 1 июля 2015 г</w:t>
      </w:r>
      <w:r w:rsidRPr="00E13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ода № 145</w:t>
      </w:r>
      <w:r w:rsidR="000B5BF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321CBC" w:rsidRPr="006C19CA" w:rsidRDefault="00321CBC" w:rsidP="00E13C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6C19CA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место для текстового описания</w:t>
      </w:r>
    </w:p>
    <w:p w:rsidR="00321CBC" w:rsidRPr="006C19CA" w:rsidRDefault="00321CBC" w:rsidP="00321C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CBC" w:rsidRPr="006C19CA" w:rsidRDefault="00321CBC" w:rsidP="00321CB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Pr="006C19CA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Срок, в течение которого принимались предложения в связи </w:t>
      </w:r>
      <w:r w:rsidR="006532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/>
          <w:sz w:val="28"/>
          <w:szCs w:val="28"/>
          <w:lang w:eastAsia="ru-RU"/>
        </w:rPr>
        <w:t>с размещением уведомления о разработке предлагаемого правового регулирования:</w:t>
      </w:r>
    </w:p>
    <w:p w:rsidR="0013621D" w:rsidRPr="0013621D" w:rsidRDefault="0013621D" w:rsidP="00136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начало: 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51E9F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717F59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717F5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172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, окончание: 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1725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51E9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A51E9F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февраля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E1725E">
        <w:rPr>
          <w:rFonts w:ascii="Times New Roman" w:eastAsia="Times New Roman" w:hAnsi="Times New Roman"/>
          <w:b/>
          <w:sz w:val="28"/>
          <w:szCs w:val="28"/>
          <w:lang w:eastAsia="ru-RU"/>
        </w:rPr>
        <w:t>3 года</w:t>
      </w:r>
    </w:p>
    <w:p w:rsidR="00321CBC" w:rsidRDefault="00321CBC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21CBC" w:rsidRPr="006C19CA" w:rsidRDefault="00321CBC" w:rsidP="000B5BF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1.6</w:t>
      </w:r>
      <w:r w:rsidRPr="006C19C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Количество замечаний и предложений, полученных в связи </w:t>
      </w:r>
      <w:r w:rsidR="0065324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C19CA">
        <w:rPr>
          <w:rFonts w:ascii="Times New Roman" w:eastAsia="Times New Roman" w:hAnsi="Times New Roman"/>
          <w:sz w:val="28"/>
          <w:szCs w:val="28"/>
          <w:lang w:eastAsia="ru-RU"/>
        </w:rPr>
        <w:t>с размещением уведомления о разработке предлагаемого правового регулирования:</w:t>
      </w:r>
      <w:r w:rsidR="004A7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7F29" w:rsidRPr="004A7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Pr="006C19C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учтено: полностью: </w:t>
      </w:r>
      <w:r w:rsidR="004A7F29" w:rsidRPr="004A7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Pr="004A7F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</w:t>
      </w:r>
      <w:r w:rsidRPr="006C19CA">
        <w:rPr>
          <w:rFonts w:ascii="Times New Roman" w:eastAsia="Times New Roman" w:hAnsi="Times New Roman"/>
          <w:sz w:val="28"/>
          <w:szCs w:val="28"/>
          <w:lang w:eastAsia="ru-RU"/>
        </w:rPr>
        <w:t xml:space="preserve"> учтено частично: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621D" w:rsidRPr="0013621D" w:rsidRDefault="00321CBC" w:rsidP="0013621D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1.7</w:t>
      </w:r>
      <w:r w:rsidRPr="006C19CA">
        <w:rPr>
          <w:rFonts w:ascii="Times New Roman" w:eastAsia="Times New Roman" w:hAnsi="Times New Roman"/>
          <w:sz w:val="28"/>
          <w:szCs w:val="28"/>
          <w:lang w:eastAsia="ru-RU"/>
        </w:rPr>
        <w:t>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21D"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http://www.economy-chr.ru, </w:t>
      </w:r>
      <w:r w:rsidR="0013621D"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>в подразделе «Публичные консультации» раздела «Оценка регулирующего воздействия»</w:t>
      </w:r>
    </w:p>
    <w:p w:rsidR="00321CBC" w:rsidRPr="006C19CA" w:rsidRDefault="00321CBC" w:rsidP="00321CB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1CBC" w:rsidRPr="006C19CA" w:rsidRDefault="00321CBC" w:rsidP="00321CB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1.8</w:t>
      </w:r>
      <w:r w:rsidRPr="006C19CA">
        <w:rPr>
          <w:rFonts w:ascii="Times New Roman" w:eastAsia="Times New Roman" w:hAnsi="Times New Roman"/>
          <w:sz w:val="28"/>
          <w:szCs w:val="28"/>
          <w:lang w:eastAsia="ru-RU"/>
        </w:rPr>
        <w:t>. Контактная информация исполнителя (разработчика):</w:t>
      </w:r>
    </w:p>
    <w:p w:rsidR="0013621D" w:rsidRPr="0013621D" w:rsidRDefault="00321CBC" w:rsidP="0013621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C19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3621D"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Ф.И.О.: </w:t>
      </w:r>
      <w:r w:rsidR="003D5B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Сулейманов Хасан Уайсович</w:t>
      </w:r>
    </w:p>
    <w:p w:rsidR="0013621D" w:rsidRPr="0013621D" w:rsidRDefault="0013621D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Должность: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начальник отдела </w:t>
      </w:r>
      <w:r w:rsidR="003D5BA4" w:rsidRPr="003D5B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анализа социально-экономического развития муниципальных образований</w:t>
      </w:r>
      <w:r w:rsidRPr="003D5BA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13621D" w:rsidRPr="0013621D" w:rsidRDefault="0013621D" w:rsidP="00136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Тел: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8 (9</w:t>
      </w:r>
      <w:r w:rsidR="003D4E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63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) </w:t>
      </w:r>
      <w:r w:rsidR="003D4E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591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D4E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04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3D4E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40</w:t>
      </w:r>
    </w:p>
    <w:p w:rsidR="00321CBC" w:rsidRPr="00E61ADA" w:rsidRDefault="0013621D" w:rsidP="001362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Адрес электронной почты: </w:t>
      </w:r>
      <w:hyperlink r:id="rId5" w:history="1">
        <w:r w:rsidR="00DF2812" w:rsidRPr="00DF281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dep</w:t>
        </w:r>
        <w:r w:rsidR="00DF2812" w:rsidRPr="00DF2812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-</w:t>
        </w:r>
        <w:r w:rsidR="00DF2812" w:rsidRPr="00DF281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ter</w:t>
        </w:r>
        <w:r w:rsidR="00DF2812" w:rsidRPr="00DF2812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 w:rsidR="00DF2812" w:rsidRPr="00DF281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 w:rsidR="00DF2812" w:rsidRPr="00DF2812">
          <w:rPr>
            <w:rStyle w:val="a4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="00DF2812" w:rsidRPr="00DF2812">
          <w:rPr>
            <w:rStyle w:val="a4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321CBC" w:rsidRPr="006C19CA" w:rsidRDefault="00321CBC" w:rsidP="00321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Описание проблемы, на решение которой направлен предлагаемый способ регулирования, оценка негативных эффектов, возникающих 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в связи с наличием рассматриваемой проблемы</w:t>
      </w:r>
    </w:p>
    <w:p w:rsidR="0013621D" w:rsidRPr="0013621D" w:rsidRDefault="0013621D" w:rsidP="0013621D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2.1. Формулировка проблемы, на решение которой направлен предлагаемый способ регулирования: </w:t>
      </w:r>
      <w:r w:rsidRPr="00B056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отсутствие </w:t>
      </w:r>
      <w:r w:rsidR="00E937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порядка проведения </w:t>
      </w:r>
      <w:r w:rsidR="00B05621" w:rsidRPr="00B056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05621" w:rsidRPr="00B0562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отбора субъектов малого и среднего предпринимательства, в целях предоставления субсидий на возмещение части затрат на строительство инженерной инфраструктуры по инвестиционным проектам, реализуемым на территориях горных муниципальных районов Чеченской Республики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2.2. Характеристика негативных эффектов, возникающих в связи 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br/>
        <w:t>с наличием проблемы, группы участников отношений, испытывающих негативные эффекты, и их количественные оценки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 не имеется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2.3. Информация о возникновении, выявлении проблемы и мерах, принятых ранее для её решения, достигнутых результатах и затраченных ресурсах: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имеется</w:t>
      </w:r>
    </w:p>
    <w:p w:rsidR="0013621D" w:rsidRPr="0013621D" w:rsidRDefault="0013621D" w:rsidP="001362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2.4. Причины невозможности решения проблемы участниками соответствующих отношений самостоятельно без вмешательства государства: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13FCC" w:rsidRDefault="0013621D" w:rsidP="00113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2.5. Источники данных: </w:t>
      </w:r>
      <w:r w:rsidRPr="00113FC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13FC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Правит</w:t>
      </w:r>
      <w:r w:rsidR="000C258E" w:rsidRPr="00113FCC">
        <w:rPr>
          <w:rFonts w:ascii="Times New Roman" w:eastAsia="Times New Roman" w:hAnsi="Times New Roman"/>
          <w:b/>
          <w:sz w:val="28"/>
          <w:szCs w:val="28"/>
          <w:lang w:eastAsia="ru-RU"/>
        </w:rPr>
        <w:t>ельства Чеченской Республики</w:t>
      </w:r>
      <w:r w:rsidRPr="00113F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19</w:t>
      </w:r>
      <w:r w:rsidR="00E9378D">
        <w:rPr>
          <w:rFonts w:ascii="Times New Roman" w:eastAsia="Times New Roman" w:hAnsi="Times New Roman"/>
          <w:b/>
          <w:sz w:val="28"/>
          <w:szCs w:val="28"/>
          <w:lang w:eastAsia="ru-RU"/>
        </w:rPr>
        <w:t>.12.</w:t>
      </w:r>
      <w:r w:rsidRPr="00113F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2013 № 330 «Об утверждении государственной программы Чеченской Республики «Экономическое развитие и инновационная </w:t>
      </w:r>
      <w:r w:rsidR="000C258E" w:rsidRPr="00113F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экономика Чеченской Республики», </w:t>
      </w:r>
      <w:r w:rsidR="002B09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60624C" w:rsidRPr="00113F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остановление Правительства Чеченской Республики от 28.12.2023 </w:t>
      </w:r>
      <w:r w:rsidR="0060624C" w:rsidRPr="00113F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№ 323</w:t>
      </w:r>
      <w:r w:rsidR="00113FCC" w:rsidRPr="00113F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«Об утверждении Порядка предоставления субсидий субъектам малого и среднего предпринимательства на возмещение части затрат </w:t>
      </w:r>
      <w:r w:rsidR="006532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113FCC" w:rsidRPr="00113F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строительство инженерной инфраструктуры по инвестиционным </w:t>
      </w:r>
      <w:r w:rsidR="00113FCC" w:rsidRPr="00113F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проектам, реализуемым на территориях горных муниципальных районов Чеченской Республики».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2.6. Иная информация о проблеме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отсутствует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Анализ международного опыта, опыта субъектов РФ 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в соответствующей сфере </w:t>
      </w:r>
    </w:p>
    <w:p w:rsidR="0013621D" w:rsidRPr="0013621D" w:rsidRDefault="0013621D" w:rsidP="00136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Данный правовой акт разработан с учетом опыта субъектов Российской Федерации в соответствующей сфере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>4. Цели предлагаемого регулирования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4.1. Основание для разработки проекта нормативного правового акта:</w:t>
      </w:r>
    </w:p>
    <w:p w:rsidR="0013621D" w:rsidRPr="0013621D" w:rsidRDefault="0013621D" w:rsidP="00A55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A55F7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Проект приказа разработан на основании </w:t>
      </w:r>
      <w:r w:rsidR="00A55F72" w:rsidRPr="00A55F7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постановления Правительства Чеченской Республики от 28.12.2023 № 323 </w:t>
      </w:r>
      <w:r w:rsidR="00A55F72" w:rsidRPr="00A55F7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  <w:t xml:space="preserve">«Об утверждении Порядка предоставления субсидий субъектам малого </w:t>
      </w:r>
      <w:r w:rsidR="00A55F72" w:rsidRPr="00A55F7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  <w:t xml:space="preserve">и среднего предпринимательства на возмещение части затрат </w:t>
      </w:r>
      <w:r w:rsidR="00A55F72" w:rsidRPr="00A55F7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  <w:t xml:space="preserve">на строительство инженерной инфраструктуры по инвестиционным проектам, реализуемым на территориях горных муниципальных районов Чеченской Республики» </w:t>
      </w:r>
      <w:r w:rsidRPr="0013621D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указывается нормативный правовой акт более высокого уровня, указание на инициативный порядок разработки</w:t>
      </w:r>
    </w:p>
    <w:p w:rsidR="0013621D" w:rsidRPr="0013621D" w:rsidRDefault="0013621D" w:rsidP="001362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002"/>
        <w:gridCol w:w="2526"/>
      </w:tblGrid>
      <w:tr w:rsidR="0013621D" w:rsidRPr="0013621D" w:rsidTr="00E61ADA">
        <w:tc>
          <w:tcPr>
            <w:tcW w:w="4106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 Сроки достижения целей предлагаемого регулирования</w:t>
            </w:r>
          </w:p>
        </w:tc>
        <w:tc>
          <w:tcPr>
            <w:tcW w:w="2526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13621D" w:rsidRPr="0013621D" w:rsidTr="00E61ADA">
        <w:tc>
          <w:tcPr>
            <w:tcW w:w="4106" w:type="dxa"/>
          </w:tcPr>
          <w:p w:rsidR="009E017E" w:rsidRPr="00D67AA2" w:rsidRDefault="009E017E" w:rsidP="009E0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67A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Проведение отбора</w:t>
            </w:r>
            <w:r w:rsidR="00D67AA2" w:rsidRPr="00D67A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67A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субъектов малого и среднего предпринимательства, </w:t>
            </w:r>
            <w:r w:rsidR="00D67AA2" w:rsidRPr="00D67A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Pr="00D67AA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целях предоставления субсидий на возмещение части затрат на строительство инженерной инфраструктуры по инвестиционным проектам, реализуемым на территориях горных муниципальных районов Чеченской Республики</w:t>
            </w:r>
          </w:p>
          <w:p w:rsidR="0013621D" w:rsidRPr="0013621D" w:rsidRDefault="0013621D" w:rsidP="00136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02" w:type="dxa"/>
          </w:tcPr>
          <w:p w:rsidR="0013621D" w:rsidRPr="0013621D" w:rsidRDefault="0013621D" w:rsidP="00092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0927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1362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 и последующие годы</w:t>
            </w:r>
          </w:p>
        </w:tc>
        <w:tc>
          <w:tcPr>
            <w:tcW w:w="2526" w:type="dxa"/>
          </w:tcPr>
          <w:p w:rsidR="0013621D" w:rsidRPr="0013621D" w:rsidRDefault="0013621D" w:rsidP="00136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13621D" w:rsidRPr="0013621D" w:rsidRDefault="0013621D" w:rsidP="0011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D67AA2" w:rsidRPr="00013B8C" w:rsidRDefault="0013621D" w:rsidP="004E2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5.1. Описание предлагаемого способа решения проблемы 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br/>
        <w:t>и преодоления связанных с ней негативных эффектов:</w:t>
      </w:r>
      <w:r w:rsidRPr="00013B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7AA2" w:rsidRPr="00013B8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проведени</w:t>
      </w:r>
      <w:r w:rsidR="004E2B0D" w:rsidRPr="00013B8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е</w:t>
      </w:r>
      <w:r w:rsidR="00D67AA2" w:rsidRPr="00013B8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отбора субъектов малого и среднего предпринимательства, в целях предоставления субсидий на возмещение части затрат </w:t>
      </w:r>
      <w:r w:rsidR="00D67AA2" w:rsidRPr="00013B8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  <w:t>на строительство инженерной инфраструктуры по инвестиционным проектам, реализуемым на территориях горных муниципальных районов Чеченской Республики</w:t>
      </w:r>
    </w:p>
    <w:p w:rsidR="0013621D" w:rsidRPr="00013B8C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3621D" w:rsidRPr="00013B8C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</w:t>
      </w:r>
      <w:r w:rsidRPr="001362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 указанием того, каким образом каждым </w:t>
      </w:r>
      <w:r w:rsidRPr="0013621D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из способов могла бы быть решена проблема, и количественных показателей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):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выбранный способ является оптимальным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5.3. Обоснование выбора предлагаемого способа решения проблемы:</w:t>
      </w:r>
    </w:p>
    <w:p w:rsidR="0013621D" w:rsidRPr="0013621D" w:rsidRDefault="0013621D" w:rsidP="001362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Выбранный вариант является оптимальным при отборе получателей субсидий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5.4. Иная информация о предлагаемом способе решения проблемы: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имеется.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>6. Основные группы субъектов предпринимательской и инвестиционной деятельности, иные заинтересованные лица, включая органы исполнительной власти Чеченской Республики,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7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1706"/>
        <w:gridCol w:w="2034"/>
      </w:tblGrid>
      <w:tr w:rsidR="0013621D" w:rsidRPr="0013621D" w:rsidTr="0066660F">
        <w:tc>
          <w:tcPr>
            <w:tcW w:w="5978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1706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6.2. Количество участников группы</w:t>
            </w:r>
          </w:p>
        </w:tc>
        <w:tc>
          <w:tcPr>
            <w:tcW w:w="2034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6.3. Прогноз изменения количества в среднесрочном периоде</w:t>
            </w:r>
          </w:p>
        </w:tc>
      </w:tr>
      <w:tr w:rsidR="0013621D" w:rsidRPr="0013621D" w:rsidTr="0066660F">
        <w:tc>
          <w:tcPr>
            <w:tcW w:w="5978" w:type="dxa"/>
          </w:tcPr>
          <w:p w:rsidR="0013621D" w:rsidRPr="0013621D" w:rsidRDefault="0013621D" w:rsidP="00FC3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62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юридические лица и</w:t>
            </w:r>
            <w:r w:rsidR="00FC35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индивидуальные предприниматели</w:t>
            </w:r>
            <w:r w:rsidR="00E61A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FC35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C35EF" w:rsidRPr="00FC35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осуществляющих свою деятельность на территории горных муниципальных районов Чеченской Республики</w:t>
            </w:r>
            <w:r w:rsidRPr="001362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6" w:type="dxa"/>
          </w:tcPr>
          <w:p w:rsidR="0013621D" w:rsidRPr="0013621D" w:rsidRDefault="0013621D" w:rsidP="00136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034" w:type="dxa"/>
          </w:tcPr>
          <w:p w:rsidR="0013621D" w:rsidRPr="0013621D" w:rsidRDefault="0013621D" w:rsidP="00136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Отсутствует</w:t>
            </w:r>
          </w:p>
        </w:tc>
      </w:tr>
    </w:tbl>
    <w:p w:rsidR="0013621D" w:rsidRPr="0013621D" w:rsidRDefault="0013621D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B8C" w:rsidRPr="00013B8C" w:rsidRDefault="0013621D" w:rsidP="00013B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6.4. Источники данных: </w:t>
      </w:r>
      <w:r w:rsidRPr="00013B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3B8C" w:rsidRPr="00013B8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Правительства Чеченской Республики от 19</w:t>
      </w:r>
      <w:r w:rsidR="00E9378D">
        <w:rPr>
          <w:rFonts w:ascii="Times New Roman" w:eastAsia="Times New Roman" w:hAnsi="Times New Roman"/>
          <w:b/>
          <w:sz w:val="28"/>
          <w:szCs w:val="28"/>
          <w:lang w:eastAsia="ru-RU"/>
        </w:rPr>
        <w:t>.12.</w:t>
      </w:r>
      <w:r w:rsidR="00013B8C" w:rsidRPr="00013B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2013 </w:t>
      </w:r>
      <w:bookmarkStart w:id="0" w:name="_GoBack"/>
      <w:bookmarkEnd w:id="0"/>
      <w:r w:rsidR="00013B8C" w:rsidRPr="00013B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330 «Об утверждении государственной </w:t>
      </w:r>
      <w:r w:rsidR="00013B8C" w:rsidRPr="00013B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программы Чеченской Республики «Экономическое развитие и инновационная экономика Чеченской Республики», </w:t>
      </w:r>
      <w:r w:rsidR="00013B8C" w:rsidRPr="00013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Правительства Чеченской Республики от 28.12.2023 </w:t>
      </w:r>
      <w:r w:rsidR="00013B8C" w:rsidRPr="00013B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№ 323 «Об утверждении Порядка предоставления субсидий субъектам малого и среднего предпринимательства на возмещение части затрат на строительство инженерной инфраструктуры по инвестиционным проектам, реализуемым на территориях горных муниципальных районов Чеченской Республики».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7. Новые функции, полномочия, обязанности и права органов исполнительной власти и местного самоуправления Чеченской Республики или сведения об их изменении, а также порядок 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их реализации</w:t>
      </w: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4"/>
        <w:gridCol w:w="2399"/>
        <w:gridCol w:w="1843"/>
        <w:gridCol w:w="1964"/>
      </w:tblGrid>
      <w:tr w:rsidR="0013621D" w:rsidRPr="0013621D" w:rsidTr="00E61ADA">
        <w:tc>
          <w:tcPr>
            <w:tcW w:w="2088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7.1.Наименование функции, полномочия, обязанности или права</w:t>
            </w:r>
          </w:p>
        </w:tc>
        <w:tc>
          <w:tcPr>
            <w:tcW w:w="1894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7.2.Характер изменения (новая  функция/ изменяемая / отменяемая)</w:t>
            </w:r>
          </w:p>
        </w:tc>
        <w:tc>
          <w:tcPr>
            <w:tcW w:w="2399" w:type="dxa"/>
          </w:tcPr>
          <w:p w:rsidR="0013621D" w:rsidRPr="0013621D" w:rsidRDefault="0013621D" w:rsidP="001362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7.3.Предполагае-мый порядок реализации</w:t>
            </w:r>
          </w:p>
        </w:tc>
        <w:tc>
          <w:tcPr>
            <w:tcW w:w="1843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7.4.Оценка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64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7.5.Оценка изменения потребностей в других ресурсах</w:t>
            </w:r>
          </w:p>
        </w:tc>
      </w:tr>
      <w:tr w:rsidR="0013621D" w:rsidRPr="0013621D" w:rsidTr="00E61ADA">
        <w:tc>
          <w:tcPr>
            <w:tcW w:w="10188" w:type="dxa"/>
            <w:gridSpan w:val="5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Новых функций прав и обязанностей не вводится</w:t>
            </w:r>
          </w:p>
        </w:tc>
      </w:tr>
    </w:tbl>
    <w:p w:rsidR="0013621D" w:rsidRPr="0013621D" w:rsidRDefault="0013621D" w:rsidP="00115D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>8. Оценка дополнительных расходов (доходов) консолидированного бюджета Чеченской Республики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4680"/>
        <w:gridCol w:w="2619"/>
      </w:tblGrid>
      <w:tr w:rsidR="0013621D" w:rsidRPr="0013621D" w:rsidTr="004478A0">
        <w:tc>
          <w:tcPr>
            <w:tcW w:w="2907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8.1. Наименование новой, изменяемой или отменяемой функции</w:t>
            </w:r>
          </w:p>
        </w:tc>
        <w:tc>
          <w:tcPr>
            <w:tcW w:w="4680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8.2. Виды расходов (возможных поступлений) консолидированного бюджета Чеченской Республики</w:t>
            </w:r>
          </w:p>
        </w:tc>
        <w:tc>
          <w:tcPr>
            <w:tcW w:w="2619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8.3. Количественная оценка расходов и возможных поступлений, тыс. рублей</w:t>
            </w:r>
          </w:p>
        </w:tc>
      </w:tr>
      <w:tr w:rsidR="0013621D" w:rsidRPr="0013621D" w:rsidTr="004478A0">
        <w:tc>
          <w:tcPr>
            <w:tcW w:w="10206" w:type="dxa"/>
            <w:gridSpan w:val="3"/>
          </w:tcPr>
          <w:p w:rsidR="0013621D" w:rsidRPr="0013621D" w:rsidRDefault="0013621D" w:rsidP="00136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Дополнительные расходы консолидированного бюджета Чеченской Республики не планируется</w:t>
            </w:r>
            <w:r w:rsidRPr="001362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</w:tbl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8.2. Иные сведения о дополнительных расходах (доходах) бюджета Чеченской Республики</w:t>
      </w:r>
      <w:r w:rsidRPr="001362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местных бюджетов: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:rsidR="0013621D" w:rsidRPr="0013621D" w:rsidRDefault="0013621D" w:rsidP="001362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Default="0013621D" w:rsidP="0013621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8.3. Источники данных: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:rsidR="00115D1E" w:rsidRPr="0013621D" w:rsidRDefault="00115D1E" w:rsidP="0013621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Новые обязанности (ограничения) для субъектов предпринимательской, инвестиционной и иной деятельности либо 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изменение содержания существующих обязанностей (ограничений), 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а также связанные с ними дополнительные расходы (доходы)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680"/>
        <w:gridCol w:w="2088"/>
        <w:gridCol w:w="2715"/>
      </w:tblGrid>
      <w:tr w:rsidR="0013621D" w:rsidRPr="0013621D" w:rsidTr="004478A0">
        <w:tc>
          <w:tcPr>
            <w:tcW w:w="2723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9.1. Группы потенциальных адресатов предлагаемого правового регулирования </w:t>
            </w:r>
            <w:r w:rsidRPr="001362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(в соответствии с п.6.1)</w:t>
            </w:r>
          </w:p>
        </w:tc>
        <w:tc>
          <w:tcPr>
            <w:tcW w:w="2680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9.2. Новые обязанности (ограничения), изменения существующих  обязанностей (ограничений), вводимые предлагаемым правовым регулированием (</w:t>
            </w:r>
            <w:r w:rsidRPr="001362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указать соответствующие положения НПА)</w:t>
            </w:r>
          </w:p>
        </w:tc>
        <w:tc>
          <w:tcPr>
            <w:tcW w:w="2088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9.3. Описание расходов (доходов), связанных с введением предлагаемого правового регулирования</w:t>
            </w:r>
          </w:p>
        </w:tc>
        <w:tc>
          <w:tcPr>
            <w:tcW w:w="2715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9.4.Количественная оценка, тыс. рублей</w:t>
            </w:r>
          </w:p>
        </w:tc>
      </w:tr>
      <w:tr w:rsidR="0013621D" w:rsidRPr="0013621D" w:rsidTr="004478A0">
        <w:trPr>
          <w:trHeight w:val="401"/>
        </w:trPr>
        <w:tc>
          <w:tcPr>
            <w:tcW w:w="10206" w:type="dxa"/>
            <w:gridSpan w:val="4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Новые обязанности (ограничения) не вводятся</w:t>
            </w:r>
          </w:p>
        </w:tc>
      </w:tr>
    </w:tbl>
    <w:p w:rsidR="0013621D" w:rsidRPr="0013621D" w:rsidRDefault="0013621D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9.5. Описание расходов (доходов), не поддающихся количественной оценке: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расходы (доходы) не поддающиеся количественной оценке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>не предусмотрены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9.6. Источники данных: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:rsidR="0013621D" w:rsidRPr="0013621D" w:rsidRDefault="0013621D" w:rsidP="00136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13621D" w:rsidRPr="0013621D" w:rsidRDefault="0013621D" w:rsidP="001362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700"/>
        <w:gridCol w:w="2492"/>
        <w:gridCol w:w="2465"/>
      </w:tblGrid>
      <w:tr w:rsidR="0013621D" w:rsidRPr="0013621D" w:rsidTr="004478A0">
        <w:tc>
          <w:tcPr>
            <w:tcW w:w="2367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10.1. Виды рисков </w:t>
            </w:r>
          </w:p>
        </w:tc>
        <w:tc>
          <w:tcPr>
            <w:tcW w:w="2700" w:type="dxa"/>
          </w:tcPr>
          <w:p w:rsidR="0013621D" w:rsidRPr="0013621D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10.2. Оценки вероятности наступления рисков</w:t>
            </w:r>
            <w:r w:rsidRPr="001362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(очень высокая вероятность /</w:t>
            </w:r>
          </w:p>
          <w:p w:rsidR="0013621D" w:rsidRPr="0013621D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высокая вероятность /</w:t>
            </w:r>
          </w:p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средняя вероятность)</w:t>
            </w:r>
          </w:p>
        </w:tc>
        <w:tc>
          <w:tcPr>
            <w:tcW w:w="2492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10.3. Методы контроля рисков</w:t>
            </w:r>
          </w:p>
        </w:tc>
        <w:tc>
          <w:tcPr>
            <w:tcW w:w="2465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10.4. Степень контроля рисков</w:t>
            </w:r>
            <w:r w:rsidRPr="001362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(полная / частичная / отсутствует)</w:t>
            </w:r>
          </w:p>
        </w:tc>
      </w:tr>
      <w:tr w:rsidR="0013621D" w:rsidRPr="0013621D" w:rsidTr="004478A0">
        <w:trPr>
          <w:trHeight w:val="50"/>
        </w:trPr>
        <w:tc>
          <w:tcPr>
            <w:tcW w:w="10024" w:type="dxa"/>
            <w:gridSpan w:val="4"/>
          </w:tcPr>
          <w:p w:rsidR="0013621D" w:rsidRPr="0013621D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</w:tbl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15D1E" w:rsidRDefault="0013621D" w:rsidP="00115D1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10.5. Источники данных:</w:t>
      </w:r>
      <w:r w:rsidRPr="0013621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правового акта либо необходимость распространения предлагаемого регулирования на ранее возникшие отношения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11.1. Предполагаемая дата вступления в силу проекта</w:t>
      </w:r>
      <w:r w:rsidRPr="00136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нормативного правового акта: </w:t>
      </w:r>
      <w:r w:rsidR="00D8790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февраль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D8790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11.2. Необходимость установления переходного периода и (или) отсрочки введения предлагаемого регулирования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13621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нет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переходного периода: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принятия проекта нормативного правового акта.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15D1E" w:rsidRDefault="0013621D" w:rsidP="00115D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установление переходного периода и (или) отсрочки вступления в силу проекта акта отсутствует.</w:t>
      </w:r>
    </w:p>
    <w:p w:rsid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678" w:rsidRPr="0013621D" w:rsidRDefault="00AB6678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649"/>
        <w:gridCol w:w="1750"/>
        <w:gridCol w:w="1959"/>
      </w:tblGrid>
      <w:tr w:rsidR="0013621D" w:rsidRPr="0013621D" w:rsidTr="0066660F">
        <w:trPr>
          <w:trHeight w:val="2117"/>
        </w:trPr>
        <w:tc>
          <w:tcPr>
            <w:tcW w:w="2405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12.1. Наименование целей регулирования (</w:t>
            </w:r>
            <w:r w:rsidRPr="0013621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из раздела 4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12.2. Показатели (индикаторы) достижения целей регулирования</w:t>
            </w:r>
          </w:p>
        </w:tc>
        <w:tc>
          <w:tcPr>
            <w:tcW w:w="1649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 Ед. измерения показателя (индикатора)</w:t>
            </w:r>
          </w:p>
        </w:tc>
        <w:tc>
          <w:tcPr>
            <w:tcW w:w="1750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 Способ расчета показателя (индикатора)</w:t>
            </w:r>
          </w:p>
        </w:tc>
        <w:tc>
          <w:tcPr>
            <w:tcW w:w="1959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.5. Источники информации для расчета</w:t>
            </w:r>
          </w:p>
        </w:tc>
      </w:tr>
      <w:tr w:rsidR="0013621D" w:rsidRPr="0013621D" w:rsidTr="0066660F">
        <w:trPr>
          <w:trHeight w:val="3251"/>
        </w:trPr>
        <w:tc>
          <w:tcPr>
            <w:tcW w:w="2405" w:type="dxa"/>
          </w:tcPr>
          <w:p w:rsidR="0013621D" w:rsidRPr="00021C6E" w:rsidRDefault="00021C6E" w:rsidP="001362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1C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Проведение отбора субъектов малого и среднего предпринимательства, в целях предоставления субсидий на возмещение части затрат на строительство инженерной инфраструктуры </w:t>
            </w:r>
            <w:r w:rsidRPr="00021C6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 инвестиционным проектам, реализуемым на территориях горных муниципальных районов Чеченской Республики</w:t>
            </w:r>
          </w:p>
        </w:tc>
        <w:tc>
          <w:tcPr>
            <w:tcW w:w="1843" w:type="dxa"/>
          </w:tcPr>
          <w:p w:rsidR="0013621D" w:rsidRPr="0013621D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Принятие проекта нормативного правового акта</w:t>
            </w:r>
          </w:p>
        </w:tc>
        <w:tc>
          <w:tcPr>
            <w:tcW w:w="1649" w:type="dxa"/>
          </w:tcPr>
          <w:p w:rsidR="0013621D" w:rsidRPr="0013621D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Отсутствует </w:t>
            </w:r>
          </w:p>
        </w:tc>
        <w:tc>
          <w:tcPr>
            <w:tcW w:w="1750" w:type="dxa"/>
          </w:tcPr>
          <w:p w:rsidR="0013621D" w:rsidRPr="0013621D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1959" w:type="dxa"/>
          </w:tcPr>
          <w:p w:rsidR="0013621D" w:rsidRPr="0013621D" w:rsidRDefault="0013621D" w:rsidP="001362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</w:tr>
    </w:tbl>
    <w:p w:rsidR="00AB6678" w:rsidRPr="0013621D" w:rsidRDefault="00AB6678" w:rsidP="00AB66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12.6. Оценка общих затрат на ведение мониторинга (в среднем в год):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0,00 т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>ыс. руб.</w:t>
      </w:r>
    </w:p>
    <w:p w:rsidR="00AB6678" w:rsidRPr="0013621D" w:rsidRDefault="00AB6678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 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:rsidR="00AB6678" w:rsidRPr="0013621D" w:rsidRDefault="00AB6678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13. Необходимые для достижения заявленных целей регулирования организационно-технические, методологические, информационные 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и иные мероприятия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849"/>
        <w:gridCol w:w="2297"/>
        <w:gridCol w:w="1701"/>
        <w:gridCol w:w="1672"/>
      </w:tblGrid>
      <w:tr w:rsidR="0013621D" w:rsidRPr="0013621D" w:rsidTr="0066660F">
        <w:tc>
          <w:tcPr>
            <w:tcW w:w="2404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849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 Сроки мероприятий</w:t>
            </w:r>
          </w:p>
        </w:tc>
        <w:tc>
          <w:tcPr>
            <w:tcW w:w="2297" w:type="dxa"/>
          </w:tcPr>
          <w:p w:rsidR="0013621D" w:rsidRPr="00021C6E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021C6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021C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.3. Описание ожидаемого результата</w:t>
            </w:r>
          </w:p>
        </w:tc>
        <w:tc>
          <w:tcPr>
            <w:tcW w:w="1701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.4. Объем финансирования</w:t>
            </w:r>
          </w:p>
        </w:tc>
        <w:tc>
          <w:tcPr>
            <w:tcW w:w="1672" w:type="dxa"/>
          </w:tcPr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.5. Источники </w:t>
            </w:r>
            <w:proofErr w:type="spellStart"/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</w:t>
            </w:r>
            <w:proofErr w:type="spellEnd"/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13621D" w:rsidRPr="0013621D" w:rsidRDefault="0013621D" w:rsidP="00136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62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</w:t>
            </w:r>
            <w:proofErr w:type="spellEnd"/>
          </w:p>
        </w:tc>
      </w:tr>
      <w:tr w:rsidR="0013621D" w:rsidRPr="0013621D" w:rsidTr="0066660F">
        <w:tc>
          <w:tcPr>
            <w:tcW w:w="2404" w:type="dxa"/>
          </w:tcPr>
          <w:p w:rsidR="0013621D" w:rsidRPr="0013621D" w:rsidRDefault="0013621D" w:rsidP="00A03DA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проведение отбора,</w:t>
            </w:r>
            <w:r w:rsidRPr="0013621D">
              <w:t xml:space="preserve"> </w:t>
            </w:r>
            <w:r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который проводится при определении получателя субсидии исходя из наилучших условий достижения целей предоставления </w:t>
            </w:r>
            <w:r w:rsidR="00C219D8"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субсидии, на</w:t>
            </w:r>
            <w:r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основании заявок, предоставленных участниками отбора</w:t>
            </w:r>
            <w:r w:rsidR="00054DBD" w:rsidRPr="00054D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219D8" w:rsidRPr="00054D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в хронологическом порядке </w:t>
            </w:r>
            <w:r w:rsidR="00C219D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согласно </w:t>
            </w:r>
            <w:r w:rsidR="00A03D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регистрационной </w:t>
            </w:r>
            <w:r w:rsidR="00A03D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записи в </w:t>
            </w:r>
            <w:r w:rsidR="00C219D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Журнал</w:t>
            </w:r>
            <w:r w:rsidR="00A03D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е</w:t>
            </w:r>
            <w:r w:rsidR="00C219D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регистрации</w:t>
            </w:r>
            <w:r w:rsidR="00054DBD" w:rsidRPr="00054D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9" w:type="dxa"/>
          </w:tcPr>
          <w:p w:rsidR="0013621D" w:rsidRPr="0013621D" w:rsidRDefault="0013621D" w:rsidP="0013621D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после принятия данного нормативного правового акта </w:t>
            </w:r>
          </w:p>
        </w:tc>
        <w:tc>
          <w:tcPr>
            <w:tcW w:w="2297" w:type="dxa"/>
          </w:tcPr>
          <w:p w:rsidR="0013621D" w:rsidRPr="00021C6E" w:rsidRDefault="00021C6E" w:rsidP="00C14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21C6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Проведение отбора субъектов малого и среднего предпринимательства, в целях предоставления субсидий на возмещение части затрат на строительство инженерной инфраструктуры по инвестиционным проектам, реализуемым на территориях </w:t>
            </w:r>
            <w:r w:rsidRPr="00021C6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горных муниципальных районов Чеченской Республики</w:t>
            </w:r>
          </w:p>
        </w:tc>
        <w:tc>
          <w:tcPr>
            <w:tcW w:w="1701" w:type="dxa"/>
          </w:tcPr>
          <w:p w:rsidR="00D54D45" w:rsidRDefault="00D54D45" w:rsidP="00393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</w:p>
          <w:p w:rsidR="00D54D45" w:rsidRDefault="00D54D45" w:rsidP="00393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D54D4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Максимальный размер субсидии не может превышать </w:t>
            </w:r>
            <w:r w:rsidR="003635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 млн.</w:t>
            </w:r>
            <w:r w:rsidRPr="00D54D4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рублей на одного получателя поддержки. </w:t>
            </w:r>
          </w:p>
          <w:p w:rsidR="0013621D" w:rsidRPr="0013621D" w:rsidRDefault="0013621D" w:rsidP="00393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:rsidR="0013621D" w:rsidRPr="0013621D" w:rsidRDefault="0013621D" w:rsidP="00136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3621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республиканский бюджет </w:t>
            </w:r>
          </w:p>
        </w:tc>
      </w:tr>
    </w:tbl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0,00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руб.</w:t>
      </w:r>
    </w:p>
    <w:p w:rsidR="0013621D" w:rsidRPr="0013621D" w:rsidRDefault="0013621D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2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14.1. Иные необходимые, по мнению разработчика, сведения 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указанием источников данных: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отсутствуют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14.2. Выводы об отсутствии либо обоснованности наличия в проекте нормативного правового акта положений, которые: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14.2.1. вводят административные и иные ограничения и обязанности для субъектов предпринимательской, инвестиционной деятельности или способствуют их введению: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  <w:t xml:space="preserve">административные и иные ограничения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  <w:t>и обязанности для субъектов предпринимательской, инвестиционной деятельности не вводятся</w:t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14.2.2. способствуют возникновению расходов субъектов предпринимательской, инвестиционной деятельности: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способствуют</w:t>
      </w:r>
    </w:p>
    <w:p w:rsidR="0013621D" w:rsidRPr="0013621D" w:rsidRDefault="0013621D" w:rsidP="001362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14.2.3.</w:t>
      </w:r>
      <w:r w:rsidRPr="00136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способствуют возникновению расхо</w:t>
      </w:r>
      <w:r w:rsidR="007F6EC1">
        <w:rPr>
          <w:rFonts w:ascii="Times New Roman" w:eastAsia="Times New Roman" w:hAnsi="Times New Roman"/>
          <w:sz w:val="28"/>
          <w:szCs w:val="28"/>
          <w:lang w:eastAsia="ru-RU"/>
        </w:rPr>
        <w:t xml:space="preserve">дов консолидированного бюджета 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Республики: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способствуют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621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3621D" w:rsidRPr="0013621D" w:rsidRDefault="0013621D" w:rsidP="001362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88C" w:rsidRPr="00DC6456" w:rsidRDefault="0013621D" w:rsidP="00DC64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>14.2.4.</w:t>
      </w:r>
      <w:r w:rsidRPr="00136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621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способствуют ограничению конкуренции: </w:t>
      </w:r>
      <w:r w:rsidRPr="00136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не способствуют</w:t>
      </w:r>
    </w:p>
    <w:sectPr w:rsidR="00AB388C" w:rsidRPr="00DC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37"/>
    <w:rsid w:val="00013B8C"/>
    <w:rsid w:val="00021C6E"/>
    <w:rsid w:val="00054DBD"/>
    <w:rsid w:val="00092762"/>
    <w:rsid w:val="000B5BFB"/>
    <w:rsid w:val="000C258E"/>
    <w:rsid w:val="00113FCC"/>
    <w:rsid w:val="00115D1E"/>
    <w:rsid w:val="0013621D"/>
    <w:rsid w:val="001B1D25"/>
    <w:rsid w:val="002A1D79"/>
    <w:rsid w:val="002B0929"/>
    <w:rsid w:val="00321CBC"/>
    <w:rsid w:val="00335397"/>
    <w:rsid w:val="0036357B"/>
    <w:rsid w:val="003725CC"/>
    <w:rsid w:val="00376E49"/>
    <w:rsid w:val="00393F98"/>
    <w:rsid w:val="003D4E2D"/>
    <w:rsid w:val="003D5BA4"/>
    <w:rsid w:val="003F2748"/>
    <w:rsid w:val="00413AE8"/>
    <w:rsid w:val="004268E9"/>
    <w:rsid w:val="004478A0"/>
    <w:rsid w:val="00454562"/>
    <w:rsid w:val="00461B07"/>
    <w:rsid w:val="004A7F29"/>
    <w:rsid w:val="004E2B0D"/>
    <w:rsid w:val="00567B04"/>
    <w:rsid w:val="0060624C"/>
    <w:rsid w:val="00653241"/>
    <w:rsid w:val="0066660F"/>
    <w:rsid w:val="00717F59"/>
    <w:rsid w:val="007361FA"/>
    <w:rsid w:val="007F6EC1"/>
    <w:rsid w:val="008157C4"/>
    <w:rsid w:val="00875BFC"/>
    <w:rsid w:val="008F682B"/>
    <w:rsid w:val="009511D3"/>
    <w:rsid w:val="009E017E"/>
    <w:rsid w:val="00A03DA0"/>
    <w:rsid w:val="00A27738"/>
    <w:rsid w:val="00A51E9F"/>
    <w:rsid w:val="00A55F72"/>
    <w:rsid w:val="00AB388C"/>
    <w:rsid w:val="00AB6678"/>
    <w:rsid w:val="00B05621"/>
    <w:rsid w:val="00BB33E6"/>
    <w:rsid w:val="00C14B4C"/>
    <w:rsid w:val="00C219D8"/>
    <w:rsid w:val="00D54D45"/>
    <w:rsid w:val="00D67AA2"/>
    <w:rsid w:val="00D87909"/>
    <w:rsid w:val="00DC6456"/>
    <w:rsid w:val="00DF2812"/>
    <w:rsid w:val="00E13CD3"/>
    <w:rsid w:val="00E1725E"/>
    <w:rsid w:val="00E61ADA"/>
    <w:rsid w:val="00E9378D"/>
    <w:rsid w:val="00E96A67"/>
    <w:rsid w:val="00EC03FE"/>
    <w:rsid w:val="00ED7937"/>
    <w:rsid w:val="00F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BC"/>
    <w:pPr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DF2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BC"/>
    <w:pPr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DF2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-t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110134-1268</dc:creator>
  <cp:keywords/>
  <dc:description/>
  <cp:lastModifiedBy>110134-1268</cp:lastModifiedBy>
  <cp:revision>17</cp:revision>
  <dcterms:created xsi:type="dcterms:W3CDTF">2022-05-16T11:21:00Z</dcterms:created>
  <dcterms:modified xsi:type="dcterms:W3CDTF">2023-02-01T09:42:00Z</dcterms:modified>
</cp:coreProperties>
</file>