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41" w:rsidRPr="001575A0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1575A0">
        <w:rPr>
          <w:rFonts w:ascii="Times New Roman" w:hAnsi="Times New Roman"/>
          <w:b/>
          <w:bCs/>
          <w:sz w:val="28"/>
          <w:szCs w:val="24"/>
          <w:lang w:bidi="hi-IN"/>
        </w:rPr>
        <w:t>Уведомление</w:t>
      </w:r>
      <w:r w:rsidRPr="001575A0">
        <w:rPr>
          <w:rFonts w:ascii="Times New Roman" w:hAnsi="Times New Roman"/>
          <w:b/>
          <w:sz w:val="28"/>
          <w:szCs w:val="28"/>
          <w:lang w:bidi="hi-IN"/>
        </w:rPr>
        <w:t xml:space="preserve"> </w:t>
      </w:r>
    </w:p>
    <w:p w:rsidR="00477441" w:rsidRPr="001575A0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1575A0">
        <w:rPr>
          <w:rFonts w:ascii="Times New Roman" w:hAnsi="Times New Roman"/>
          <w:b/>
          <w:sz w:val="28"/>
          <w:szCs w:val="28"/>
          <w:lang w:bidi="hi-IN"/>
        </w:rPr>
        <w:t xml:space="preserve">о проведении публичных консультаций </w:t>
      </w:r>
    </w:p>
    <w:p w:rsidR="00477441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7441">
        <w:rPr>
          <w:rFonts w:ascii="Times New Roman" w:hAnsi="Times New Roman"/>
          <w:b/>
          <w:noProof/>
          <w:sz w:val="28"/>
          <w:szCs w:val="28"/>
        </w:rPr>
        <w:t>по нормативному правовому акту Чеченской Республики</w:t>
      </w:r>
    </w:p>
    <w:p w:rsidR="00477441" w:rsidRP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375F" w:rsidRDefault="00477441" w:rsidP="00696C93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В </w:t>
      </w:r>
      <w:r>
        <w:rPr>
          <w:rFonts w:ascii="Times New Roman" w:hAnsi="Times New Roman"/>
          <w:sz w:val="28"/>
          <w:szCs w:val="28"/>
          <w:lang w:bidi="hi-IN"/>
        </w:rPr>
        <w:t xml:space="preserve">соответствии с </w:t>
      </w:r>
      <w:r w:rsidRPr="006C19CA">
        <w:rPr>
          <w:rFonts w:ascii="Times New Roman" w:hAnsi="Times New Roman"/>
          <w:sz w:val="28"/>
          <w:szCs w:val="28"/>
          <w:lang w:bidi="hi-IN"/>
        </w:rPr>
        <w:t>Порядк</w:t>
      </w:r>
      <w:r>
        <w:rPr>
          <w:rFonts w:ascii="Times New Roman" w:hAnsi="Times New Roman"/>
          <w:sz w:val="28"/>
          <w:szCs w:val="28"/>
          <w:lang w:bidi="hi-IN"/>
        </w:rPr>
        <w:t>ом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  <w:lang w:bidi="hi-IN"/>
        </w:rPr>
        <w:t>, утвержденным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постановлением Правительства Чеченской Республики</w:t>
      </w:r>
      <w:r w:rsidR="008B4A61">
        <w:rPr>
          <w:rFonts w:ascii="Times New Roman" w:hAnsi="Times New Roman"/>
          <w:sz w:val="28"/>
          <w:szCs w:val="28"/>
          <w:lang w:bidi="hi-IN"/>
        </w:rPr>
        <w:br/>
        <w:t xml:space="preserve">от 01.07.2015 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№ 145</w:t>
      </w:r>
      <w:r w:rsidR="008B4A61">
        <w:rPr>
          <w:rFonts w:ascii="Times New Roman" w:hAnsi="Times New Roman"/>
          <w:sz w:val="28"/>
          <w:szCs w:val="28"/>
          <w:lang w:bidi="hi-IN"/>
        </w:rPr>
        <w:t>,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E276A3">
        <w:rPr>
          <w:rFonts w:ascii="Times New Roman" w:hAnsi="Times New Roman"/>
          <w:sz w:val="28"/>
          <w:szCs w:val="28"/>
          <w:lang w:bidi="hi-IN"/>
        </w:rPr>
        <w:t>Министерство экономического, территориального развития и торговли Чеченской Республики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8"/>
          <w:lang w:bidi="hi-IN"/>
        </w:rPr>
        <w:t>проводит публичные консультации</w:t>
      </w:r>
      <w:r>
        <w:rPr>
          <w:rFonts w:ascii="Times New Roman" w:hAnsi="Times New Roman"/>
          <w:sz w:val="28"/>
          <w:szCs w:val="28"/>
          <w:lang w:bidi="hi-IN"/>
        </w:rPr>
        <w:t xml:space="preserve"> по экспертизе </w:t>
      </w:r>
      <w:r>
        <w:rPr>
          <w:rFonts w:ascii="Times New Roman" w:hAnsi="Times New Roman"/>
          <w:noProof/>
          <w:sz w:val="28"/>
          <w:szCs w:val="28"/>
        </w:rPr>
        <w:t>постановления</w:t>
      </w:r>
      <w:r w:rsidRPr="00566A1D">
        <w:rPr>
          <w:rFonts w:ascii="Times New Roman" w:hAnsi="Times New Roman"/>
          <w:noProof/>
          <w:sz w:val="28"/>
          <w:szCs w:val="28"/>
        </w:rPr>
        <w:t xml:space="preserve"> </w:t>
      </w:r>
      <w:r w:rsidR="00696C93" w:rsidRPr="00696C93">
        <w:rPr>
          <w:rFonts w:ascii="Times New Roman" w:hAnsi="Times New Roman"/>
          <w:noProof/>
          <w:sz w:val="28"/>
          <w:szCs w:val="28"/>
        </w:rPr>
        <w:t>Правительства Чеченской Республики</w:t>
      </w:r>
      <w:r w:rsidR="00193CA5">
        <w:rPr>
          <w:rFonts w:ascii="Times New Roman" w:hAnsi="Times New Roman"/>
          <w:noProof/>
          <w:sz w:val="28"/>
          <w:szCs w:val="28"/>
        </w:rPr>
        <w:t xml:space="preserve"> от 25.01.2019 № 18</w:t>
      </w:r>
      <w:r w:rsidR="00696C93">
        <w:rPr>
          <w:rFonts w:ascii="Times New Roman" w:hAnsi="Times New Roman"/>
          <w:noProof/>
          <w:sz w:val="28"/>
          <w:szCs w:val="28"/>
        </w:rPr>
        <w:t xml:space="preserve"> «</w:t>
      </w:r>
      <w:r w:rsidR="00193CA5" w:rsidRPr="00193CA5">
        <w:rPr>
          <w:rFonts w:ascii="Times New Roman" w:hAnsi="Times New Roman"/>
          <w:noProof/>
          <w:sz w:val="28"/>
          <w:szCs w:val="28"/>
        </w:rPr>
        <w:t>Об утверждении Порядка предоставления субсидий на возмещение затрат, возникающих при выполнении работ по установке и эксплуатации технических средств организации дорожного движения (дорожных знаков, светофорных объектов, дорожной разметки) на автомобильных дорогах общего пользовании местного значения в Чеченской Республике, а также светофорных объектов на автомобильных дорогах общего пользования регионального и межмуниципального значения в Чеченской Республике</w:t>
      </w:r>
      <w:r w:rsidR="00FC0E5C">
        <w:rPr>
          <w:rFonts w:ascii="Times New Roman" w:hAnsi="Times New Roman"/>
          <w:noProof/>
          <w:sz w:val="28"/>
          <w:szCs w:val="28"/>
        </w:rPr>
        <w:t>»</w:t>
      </w:r>
      <w:r w:rsidR="00E4224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(далее – нормативный правовой акт).</w:t>
      </w:r>
      <w:r w:rsidRPr="00477441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376A3B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Ц</w:t>
      </w:r>
      <w:r w:rsidRPr="00B13197">
        <w:rPr>
          <w:rFonts w:ascii="Times New Roman" w:hAnsi="Times New Roman"/>
          <w:sz w:val="28"/>
          <w:szCs w:val="28"/>
          <w:lang w:bidi="hi-IN"/>
        </w:rPr>
        <w:t>ели правового регулирования, данного нормативного правового акта: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7F34BC">
        <w:rPr>
          <w:rFonts w:ascii="Times New Roman" w:hAnsi="Times New Roman"/>
          <w:i/>
          <w:sz w:val="28"/>
          <w:szCs w:val="28"/>
          <w:lang w:bidi="hi-IN"/>
        </w:rPr>
        <w:t>установление порядка</w:t>
      </w:r>
      <w:r w:rsidR="00837B86">
        <w:rPr>
          <w:rFonts w:ascii="Times New Roman" w:hAnsi="Times New Roman"/>
          <w:i/>
          <w:sz w:val="28"/>
          <w:szCs w:val="28"/>
          <w:lang w:bidi="hi-IN"/>
        </w:rPr>
        <w:t xml:space="preserve"> </w:t>
      </w:r>
      <w:r w:rsidR="00837B86" w:rsidRPr="00837B86">
        <w:rPr>
          <w:rFonts w:ascii="Times New Roman" w:hAnsi="Times New Roman"/>
          <w:i/>
          <w:sz w:val="28"/>
          <w:szCs w:val="28"/>
          <w:lang w:bidi="hi-IN"/>
        </w:rPr>
        <w:t xml:space="preserve"> </w:t>
      </w:r>
      <w:r w:rsidR="00B61562">
        <w:rPr>
          <w:rFonts w:ascii="Times New Roman" w:hAnsi="Times New Roman"/>
          <w:i/>
          <w:sz w:val="28"/>
          <w:szCs w:val="28"/>
          <w:lang w:bidi="hi-IN"/>
        </w:rPr>
        <w:t>и условий</w:t>
      </w:r>
      <w:r w:rsidR="00A968BC" w:rsidRPr="00A968BC">
        <w:rPr>
          <w:rFonts w:ascii="Times New Roman" w:hAnsi="Times New Roman"/>
          <w:i/>
          <w:sz w:val="28"/>
          <w:szCs w:val="28"/>
          <w:lang w:bidi="hi-IN"/>
        </w:rPr>
        <w:t xml:space="preserve"> </w:t>
      </w:r>
      <w:r w:rsidR="00E804B9">
        <w:rPr>
          <w:rFonts w:ascii="Times New Roman" w:hAnsi="Times New Roman"/>
          <w:i/>
          <w:sz w:val="28"/>
          <w:szCs w:val="28"/>
          <w:lang w:bidi="hi-IN"/>
        </w:rPr>
        <w:t>предоставления</w:t>
      </w:r>
      <w:r w:rsidR="00606FB5" w:rsidRPr="00606FB5">
        <w:rPr>
          <w:rFonts w:ascii="Times New Roman" w:hAnsi="Times New Roman"/>
          <w:i/>
          <w:sz w:val="28"/>
          <w:szCs w:val="28"/>
          <w:lang w:bidi="hi-IN"/>
        </w:rPr>
        <w:t xml:space="preserve"> </w:t>
      </w:r>
      <w:r w:rsidR="00A968BC" w:rsidRPr="00A968BC">
        <w:rPr>
          <w:rFonts w:ascii="Times New Roman" w:hAnsi="Times New Roman"/>
          <w:i/>
          <w:sz w:val="28"/>
          <w:szCs w:val="28"/>
          <w:lang w:bidi="hi-IN"/>
        </w:rPr>
        <w:t>субсидий на возмещение затрат, возникающих при выполнении работ по установке и эксплуатации технических средств организации дорожного движения (дорожных знаков, светофорных объектов, дорожной разметки) на автомобильных дорогах общего пользования местного значения в Чеченской Республике, а также светофорных объектов на автомобильных дорогах общего пользования регионального и межмуниципального значения в Чеченской Республике</w:t>
      </w:r>
      <w:r w:rsidR="00B61562">
        <w:rPr>
          <w:rFonts w:ascii="Times New Roman" w:hAnsi="Times New Roman"/>
          <w:i/>
          <w:sz w:val="28"/>
          <w:szCs w:val="28"/>
          <w:lang w:bidi="hi-IN"/>
        </w:rPr>
        <w:t xml:space="preserve">, </w:t>
      </w:r>
      <w:r w:rsidR="00A968BC" w:rsidRPr="00A968BC">
        <w:rPr>
          <w:rFonts w:ascii="Times New Roman" w:hAnsi="Times New Roman"/>
          <w:i/>
          <w:sz w:val="28"/>
          <w:szCs w:val="28"/>
          <w:lang w:bidi="hi-IN"/>
        </w:rPr>
        <w:t>а также поряд</w:t>
      </w:r>
      <w:r w:rsidR="00B61562">
        <w:rPr>
          <w:rFonts w:ascii="Times New Roman" w:hAnsi="Times New Roman"/>
          <w:i/>
          <w:sz w:val="28"/>
          <w:szCs w:val="28"/>
          <w:lang w:bidi="hi-IN"/>
        </w:rPr>
        <w:t>ка</w:t>
      </w:r>
      <w:r w:rsidR="00A968BC" w:rsidRPr="00A968BC">
        <w:rPr>
          <w:rFonts w:ascii="Times New Roman" w:hAnsi="Times New Roman"/>
          <w:i/>
          <w:sz w:val="28"/>
          <w:szCs w:val="28"/>
          <w:lang w:bidi="hi-IN"/>
        </w:rPr>
        <w:t xml:space="preserve"> возврата субсидий в случае нарушения условий их предоставления.</w:t>
      </w:r>
      <w:r w:rsidR="00606FB5">
        <w:rPr>
          <w:rFonts w:ascii="Times New Roman" w:hAnsi="Times New Roman"/>
          <w:i/>
          <w:sz w:val="28"/>
          <w:szCs w:val="28"/>
          <w:lang w:bidi="hi-IN"/>
        </w:rPr>
        <w:t>.</w:t>
      </w:r>
    </w:p>
    <w:p w:rsidR="00764600" w:rsidRPr="00B61562" w:rsidRDefault="00477441" w:rsidP="007D5537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Основные группы субъектов предпринимательской и инвестиционной деятельности, иных лиц, инте</w:t>
      </w:r>
      <w:r>
        <w:rPr>
          <w:rFonts w:ascii="Times New Roman" w:hAnsi="Times New Roman"/>
          <w:sz w:val="28"/>
          <w:szCs w:val="28"/>
          <w:lang w:bidi="hi-IN"/>
        </w:rPr>
        <w:t xml:space="preserve">ресы которых затронуты правовым </w:t>
      </w:r>
      <w:r w:rsidRPr="006C19CA">
        <w:rPr>
          <w:rFonts w:ascii="Times New Roman" w:hAnsi="Times New Roman"/>
          <w:sz w:val="28"/>
          <w:szCs w:val="28"/>
          <w:lang w:bidi="hi-IN"/>
        </w:rPr>
        <w:t>регулированием:</w:t>
      </w:r>
      <w:r>
        <w:t xml:space="preserve"> </w:t>
      </w:r>
      <w:r w:rsidR="00B61562" w:rsidRPr="00B61562">
        <w:rPr>
          <w:rFonts w:ascii="Times New Roman" w:hAnsi="Times New Roman" w:cs="Times New Roman"/>
          <w:i/>
          <w:sz w:val="28"/>
          <w:szCs w:val="28"/>
          <w:u w:val="single"/>
        </w:rPr>
        <w:t>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</w:t>
      </w:r>
      <w:r w:rsidR="007A03AC" w:rsidRPr="00B6156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77441" w:rsidRPr="00CC620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Иные сведения, относящиеся к экспертизе данного нормативного </w:t>
      </w:r>
      <w:r w:rsidRPr="00A00F40">
        <w:rPr>
          <w:rFonts w:ascii="Times New Roman" w:hAnsi="Times New Roman"/>
          <w:sz w:val="28"/>
          <w:szCs w:val="28"/>
          <w:u w:val="single"/>
          <w:lang w:bidi="hi-IN"/>
        </w:rPr>
        <w:t xml:space="preserve">правового акта </w:t>
      </w:r>
      <w:r w:rsidRPr="000C015C">
        <w:rPr>
          <w:rFonts w:ascii="Times New Roman" w:hAnsi="Times New Roman"/>
          <w:i/>
          <w:sz w:val="20"/>
          <w:szCs w:val="20"/>
          <w:u w:val="single"/>
          <w:lang w:bidi="hi-IN"/>
        </w:rPr>
        <w:t>(при необходимости)</w:t>
      </w:r>
      <w:r w:rsidRPr="000C015C">
        <w:rPr>
          <w:rFonts w:ascii="Times New Roman" w:hAnsi="Times New Roman"/>
          <w:i/>
          <w:sz w:val="28"/>
          <w:szCs w:val="28"/>
          <w:u w:val="single"/>
          <w:lang w:bidi="hi-IN"/>
        </w:rPr>
        <w:t>.</w:t>
      </w:r>
    </w:p>
    <w:p w:rsid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В рамках публичных консультаций все заинтересованные лица могут представить свои предложения и замечания по данному нормативному правовому акту</w:t>
      </w:r>
      <w:r w:rsidRPr="006C19CA">
        <w:rPr>
          <w:rFonts w:ascii="Times New Roman" w:hAnsi="Times New Roman"/>
          <w:sz w:val="28"/>
          <w:szCs w:val="24"/>
          <w:lang w:bidi="hi-IN"/>
        </w:rPr>
        <w:t>.</w:t>
      </w:r>
      <w:r w:rsidRPr="00477441">
        <w:rPr>
          <w:rFonts w:ascii="Times New Roman" w:hAnsi="Times New Roman"/>
          <w:sz w:val="28"/>
          <w:szCs w:val="24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4"/>
          <w:lang w:bidi="hi-IN"/>
        </w:rPr>
        <w:t>Предложения и замечания принимают</w:t>
      </w:r>
      <w:r>
        <w:rPr>
          <w:rFonts w:ascii="Times New Roman" w:hAnsi="Times New Roman"/>
          <w:sz w:val="28"/>
          <w:szCs w:val="24"/>
          <w:lang w:bidi="hi-IN"/>
        </w:rPr>
        <w:t xml:space="preserve">ся </w:t>
      </w:r>
      <w:r>
        <w:rPr>
          <w:rFonts w:ascii="Times New Roman" w:hAnsi="Times New Roman"/>
          <w:sz w:val="28"/>
          <w:szCs w:val="24"/>
          <w:lang w:bidi="hi-IN"/>
        </w:rPr>
        <w:br/>
        <w:t xml:space="preserve">в форме заполнения опросного </w:t>
      </w:r>
      <w:r w:rsidRPr="006C19CA">
        <w:rPr>
          <w:rFonts w:ascii="Times New Roman" w:hAnsi="Times New Roman"/>
          <w:sz w:val="28"/>
          <w:szCs w:val="24"/>
          <w:lang w:bidi="hi-IN"/>
        </w:rPr>
        <w:t>листа по адресу</w:t>
      </w:r>
      <w:r>
        <w:rPr>
          <w:rFonts w:ascii="Times New Roman" w:hAnsi="Times New Roman"/>
          <w:sz w:val="28"/>
          <w:szCs w:val="24"/>
          <w:lang w:bidi="hi-IN"/>
        </w:rPr>
        <w:t xml:space="preserve"> Чеченская Республика</w:t>
      </w:r>
      <w:r w:rsidRPr="00E276A3">
        <w:rPr>
          <w:rFonts w:ascii="Times New Roman" w:hAnsi="Times New Roman"/>
          <w:sz w:val="28"/>
          <w:szCs w:val="24"/>
          <w:lang w:bidi="hi-IN"/>
        </w:rPr>
        <w:t>,</w:t>
      </w:r>
      <w:r>
        <w:rPr>
          <w:rFonts w:ascii="Times New Roman" w:hAnsi="Times New Roman"/>
          <w:sz w:val="28"/>
          <w:szCs w:val="24"/>
          <w:lang w:bidi="hi-IN"/>
        </w:rPr>
        <w:t xml:space="preserve"> </w:t>
      </w:r>
      <w:r>
        <w:rPr>
          <w:rFonts w:ascii="Times New Roman" w:hAnsi="Times New Roman"/>
          <w:sz w:val="28"/>
          <w:szCs w:val="24"/>
          <w:lang w:bidi="hi-IN"/>
        </w:rPr>
        <w:br/>
        <w:t>г. Грозный, ул. Н.А. Назарбаева, 3 и по а</w:t>
      </w:r>
      <w:r w:rsidR="008B4A61">
        <w:rPr>
          <w:rFonts w:ascii="Times New Roman" w:hAnsi="Times New Roman"/>
          <w:sz w:val="28"/>
          <w:szCs w:val="24"/>
          <w:lang w:bidi="hi-IN"/>
        </w:rPr>
        <w:t>дресу электронной почты</w:t>
      </w:r>
      <w:r>
        <w:rPr>
          <w:rFonts w:ascii="Times New Roman" w:hAnsi="Times New Roman"/>
          <w:sz w:val="28"/>
          <w:szCs w:val="24"/>
          <w:lang w:bidi="hi-IN"/>
        </w:rPr>
        <w:t xml:space="preserve"> </w:t>
      </w:r>
      <w:r>
        <w:rPr>
          <w:rFonts w:ascii="Times New Roman" w:hAnsi="Times New Roman"/>
          <w:sz w:val="28"/>
          <w:szCs w:val="24"/>
          <w:lang w:bidi="hi-IN"/>
        </w:rPr>
        <w:br/>
      </w:r>
      <w:hyperlink r:id="rId5" w:history="1"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min</w:t>
        </w:r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@</w:t>
        </w:r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economy</w:t>
        </w:r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-</w:t>
        </w:r>
        <w:proofErr w:type="spellStart"/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chr</w:t>
        </w:r>
        <w:proofErr w:type="spellEnd"/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.</w:t>
        </w:r>
        <w:proofErr w:type="spellStart"/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ru</w:t>
        </w:r>
        <w:proofErr w:type="spellEnd"/>
      </w:hyperlink>
      <w:r w:rsidRPr="005354DC">
        <w:rPr>
          <w:rFonts w:ascii="Times New Roman" w:hAnsi="Times New Roman"/>
          <w:i/>
          <w:sz w:val="28"/>
          <w:szCs w:val="24"/>
          <w:u w:val="single"/>
          <w:lang w:bidi="hi-IN"/>
        </w:rPr>
        <w:t xml:space="preserve"> </w:t>
      </w:r>
    </w:p>
    <w:p w:rsid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6C19CA">
        <w:rPr>
          <w:rFonts w:ascii="Times New Roman" w:hAnsi="Times New Roman"/>
          <w:i/>
          <w:sz w:val="20"/>
          <w:szCs w:val="24"/>
          <w:lang w:bidi="hi-IN"/>
        </w:rPr>
        <w:t>(адрес электронной почты)</w:t>
      </w:r>
      <w:r w:rsidRPr="00477441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477441" w:rsidRPr="001575A0" w:rsidRDefault="00477441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Сроки приема предложений и замеч</w:t>
      </w:r>
      <w:r>
        <w:rPr>
          <w:rFonts w:ascii="Times New Roman" w:hAnsi="Times New Roman"/>
          <w:sz w:val="28"/>
          <w:szCs w:val="28"/>
          <w:lang w:bidi="hi-IN"/>
        </w:rPr>
        <w:t xml:space="preserve">аний (срок проведения публичных </w:t>
      </w:r>
      <w:r w:rsidRPr="006C19CA">
        <w:rPr>
          <w:rFonts w:ascii="Times New Roman" w:hAnsi="Times New Roman"/>
          <w:sz w:val="28"/>
          <w:szCs w:val="28"/>
          <w:lang w:bidi="hi-IN"/>
        </w:rPr>
        <w:t>консультаций):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proofErr w:type="gramStart"/>
      <w:r w:rsidR="000C015C">
        <w:rPr>
          <w:rFonts w:ascii="Times New Roman" w:hAnsi="Times New Roman"/>
          <w:sz w:val="28"/>
          <w:szCs w:val="28"/>
          <w:u w:val="single"/>
          <w:lang w:bidi="hi-IN"/>
        </w:rPr>
        <w:t xml:space="preserve">с </w:t>
      </w:r>
      <w:r w:rsidR="0087375F">
        <w:rPr>
          <w:rFonts w:ascii="Times New Roman" w:hAnsi="Times New Roman"/>
          <w:sz w:val="28"/>
          <w:szCs w:val="28"/>
          <w:u w:val="single"/>
          <w:lang w:bidi="hi-IN"/>
        </w:rPr>
        <w:t xml:space="preserve"> 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1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4</w:t>
      </w:r>
      <w:r w:rsidR="00E71446">
        <w:rPr>
          <w:rFonts w:ascii="Times New Roman" w:hAnsi="Times New Roman"/>
          <w:sz w:val="28"/>
          <w:szCs w:val="28"/>
          <w:u w:val="single"/>
          <w:lang w:bidi="hi-IN"/>
        </w:rPr>
        <w:t>.0</w:t>
      </w:r>
      <w:r w:rsidR="00B61562">
        <w:rPr>
          <w:rFonts w:ascii="Times New Roman" w:hAnsi="Times New Roman"/>
          <w:sz w:val="28"/>
          <w:szCs w:val="28"/>
          <w:u w:val="single"/>
          <w:lang w:bidi="hi-IN"/>
        </w:rPr>
        <w:t>3</w:t>
      </w:r>
      <w:r w:rsidR="0020561A">
        <w:rPr>
          <w:rFonts w:ascii="Times New Roman" w:hAnsi="Times New Roman"/>
          <w:sz w:val="28"/>
          <w:szCs w:val="28"/>
          <w:u w:val="single"/>
          <w:lang w:bidi="hi-IN"/>
        </w:rPr>
        <w:t>.202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3</w:t>
      </w:r>
      <w:proofErr w:type="gramEnd"/>
      <w:r w:rsidR="001575A0">
        <w:rPr>
          <w:rFonts w:ascii="Times New Roman" w:hAnsi="Times New Roman"/>
          <w:sz w:val="28"/>
          <w:szCs w:val="28"/>
          <w:u w:val="single"/>
          <w:lang w:bidi="hi-IN"/>
        </w:rPr>
        <w:t xml:space="preserve"> по 14</w:t>
      </w:r>
      <w:r w:rsidR="007A03AC">
        <w:rPr>
          <w:rFonts w:ascii="Times New Roman" w:hAnsi="Times New Roman"/>
          <w:sz w:val="28"/>
          <w:szCs w:val="28"/>
          <w:u w:val="single"/>
          <w:lang w:bidi="hi-IN"/>
        </w:rPr>
        <w:t>.0</w:t>
      </w:r>
      <w:r w:rsidR="00B61562">
        <w:rPr>
          <w:rFonts w:ascii="Times New Roman" w:hAnsi="Times New Roman"/>
          <w:sz w:val="28"/>
          <w:szCs w:val="28"/>
          <w:u w:val="single"/>
          <w:lang w:bidi="hi-IN"/>
        </w:rPr>
        <w:t>4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.2023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bidi="hi-IN"/>
        </w:rPr>
        <w:t xml:space="preserve"> </w:t>
      </w:r>
      <w:r w:rsidRPr="001575A0">
        <w:rPr>
          <w:rFonts w:ascii="Times New Roman" w:hAnsi="Times New Roman"/>
          <w:i/>
          <w:sz w:val="16"/>
          <w:szCs w:val="16"/>
          <w:lang w:bidi="hi-IN"/>
        </w:rPr>
        <w:t xml:space="preserve"> </w:t>
      </w:r>
      <w:r w:rsidRPr="001575A0">
        <w:rPr>
          <w:rFonts w:ascii="Times New Roman" w:hAnsi="Times New Roman"/>
          <w:i/>
          <w:sz w:val="20"/>
          <w:szCs w:val="20"/>
          <w:lang w:bidi="hi-IN"/>
        </w:rPr>
        <w:t>(срок начала - срок окончания</w:t>
      </w:r>
      <w:r w:rsidRPr="001575A0">
        <w:rPr>
          <w:rFonts w:ascii="Times New Roman" w:hAnsi="Times New Roman"/>
          <w:sz w:val="20"/>
          <w:szCs w:val="20"/>
          <w:lang w:bidi="hi-IN"/>
        </w:rPr>
        <w:t>)</w:t>
      </w:r>
    </w:p>
    <w:p w:rsid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u w:val="single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Место размещения нормативного правового акта Чеченской Республики, опросного листа в информационно-телекоммуникационной сети «Интернет»: </w:t>
      </w:r>
      <w:r w:rsidRPr="001863D9">
        <w:rPr>
          <w:rFonts w:ascii="Times New Roman" w:hAnsi="Times New Roman"/>
          <w:sz w:val="28"/>
          <w:szCs w:val="28"/>
          <w:u w:val="single"/>
          <w:lang w:bidi="hi-IN"/>
        </w:rPr>
        <w:t>http://www. economy-chr.ru, раздел «Оценка регулирующего воздействия» подраздел «Публичные консультации».</w:t>
      </w:r>
      <w:r w:rsidRPr="001863D9">
        <w:rPr>
          <w:rFonts w:ascii="Times New Roman" w:hAnsi="Times New Roman"/>
          <w:i/>
          <w:sz w:val="20"/>
          <w:szCs w:val="20"/>
          <w:u w:val="single"/>
          <w:lang w:bidi="hi-IN"/>
        </w:rPr>
        <w:t xml:space="preserve">       </w:t>
      </w:r>
    </w:p>
    <w:p w:rsidR="0087375F" w:rsidRDefault="00477441" w:rsidP="0020561A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Все предложения и замечания, поступившие в установленный срок, </w:t>
      </w:r>
      <w:r w:rsidR="0020561A">
        <w:rPr>
          <w:rFonts w:ascii="Times New Roman" w:hAnsi="Times New Roman"/>
          <w:sz w:val="28"/>
          <w:szCs w:val="28"/>
          <w:lang w:bidi="hi-IN"/>
        </w:rPr>
        <w:lastRenderedPageBreak/>
        <w:t>б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удут рассмотрены. </w:t>
      </w:r>
    </w:p>
    <w:p w:rsidR="00080D32" w:rsidRPr="00124417" w:rsidRDefault="00477441" w:rsidP="00124417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Утвержденное заключение и сводка предложений, поступивших в ходе публичных консультаций, будут размещены на официальной сайте</w:t>
      </w:r>
      <w:r w:rsidR="0087375F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1863D9">
        <w:rPr>
          <w:rFonts w:ascii="Times New Roman" w:hAnsi="Times New Roman"/>
          <w:sz w:val="28"/>
          <w:szCs w:val="28"/>
          <w:u w:val="single"/>
          <w:lang w:bidi="hi-IN"/>
        </w:rPr>
        <w:t>http://www. economy-chr.ru, раздел «Оценка регулирующего воздействия» под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раздел «Заключения» не позднее 2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4</w:t>
      </w:r>
      <w:r w:rsidR="001B05A8">
        <w:rPr>
          <w:rFonts w:ascii="Times New Roman" w:hAnsi="Times New Roman"/>
          <w:sz w:val="28"/>
          <w:szCs w:val="28"/>
          <w:u w:val="single"/>
          <w:lang w:bidi="hi-IN"/>
        </w:rPr>
        <w:t>.</w:t>
      </w:r>
      <w:r w:rsidR="0087375F">
        <w:rPr>
          <w:rFonts w:ascii="Times New Roman" w:hAnsi="Times New Roman"/>
          <w:sz w:val="28"/>
          <w:szCs w:val="28"/>
          <w:u w:val="single"/>
          <w:lang w:bidi="hi-IN"/>
        </w:rPr>
        <w:t>0</w:t>
      </w:r>
      <w:r w:rsidR="00B61562">
        <w:rPr>
          <w:rFonts w:ascii="Times New Roman" w:hAnsi="Times New Roman"/>
          <w:sz w:val="28"/>
          <w:szCs w:val="28"/>
          <w:u w:val="single"/>
          <w:lang w:bidi="hi-IN"/>
        </w:rPr>
        <w:t>4</w:t>
      </w:r>
      <w:r w:rsidR="008B4A61">
        <w:rPr>
          <w:rFonts w:ascii="Times New Roman" w:hAnsi="Times New Roman"/>
          <w:sz w:val="28"/>
          <w:szCs w:val="28"/>
          <w:u w:val="single"/>
          <w:lang w:bidi="hi-IN"/>
        </w:rPr>
        <w:t>.</w:t>
      </w:r>
      <w:r w:rsidR="0087375F">
        <w:rPr>
          <w:rFonts w:ascii="Times New Roman" w:hAnsi="Times New Roman"/>
          <w:sz w:val="28"/>
          <w:szCs w:val="28"/>
          <w:u w:val="single"/>
          <w:lang w:bidi="hi-IN"/>
        </w:rPr>
        <w:t>202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3</w:t>
      </w:r>
      <w:r w:rsidR="001B05A8">
        <w:rPr>
          <w:rFonts w:ascii="Times New Roman" w:hAnsi="Times New Roman"/>
          <w:sz w:val="28"/>
          <w:szCs w:val="28"/>
          <w:u w:val="single"/>
          <w:lang w:bidi="hi-IN"/>
        </w:rPr>
        <w:t>.</w:t>
      </w:r>
      <w:r w:rsidR="008B4A61">
        <w:rPr>
          <w:rFonts w:ascii="Times New Roman" w:hAnsi="Times New Roman"/>
          <w:sz w:val="28"/>
          <w:szCs w:val="28"/>
          <w:u w:val="single"/>
          <w:lang w:bidi="hi-IN"/>
        </w:rPr>
        <w:t xml:space="preserve"> </w:t>
      </w:r>
    </w:p>
    <w:sectPr w:rsidR="00080D32" w:rsidRPr="00124417" w:rsidSect="001575A0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2"/>
    <w:rsid w:val="000447CB"/>
    <w:rsid w:val="00080D32"/>
    <w:rsid w:val="000828FD"/>
    <w:rsid w:val="0009337C"/>
    <w:rsid w:val="00096FCF"/>
    <w:rsid w:val="000C015C"/>
    <w:rsid w:val="000D6E7E"/>
    <w:rsid w:val="00124417"/>
    <w:rsid w:val="001575A0"/>
    <w:rsid w:val="001802D5"/>
    <w:rsid w:val="00181F35"/>
    <w:rsid w:val="001863D9"/>
    <w:rsid w:val="00193CA5"/>
    <w:rsid w:val="001B05A8"/>
    <w:rsid w:val="002022A3"/>
    <w:rsid w:val="00202C84"/>
    <w:rsid w:val="0020561A"/>
    <w:rsid w:val="002B77F8"/>
    <w:rsid w:val="00305B26"/>
    <w:rsid w:val="003637AA"/>
    <w:rsid w:val="00376A3B"/>
    <w:rsid w:val="003802D8"/>
    <w:rsid w:val="0038074D"/>
    <w:rsid w:val="003C0280"/>
    <w:rsid w:val="003C3AE7"/>
    <w:rsid w:val="003E2CAF"/>
    <w:rsid w:val="004107C8"/>
    <w:rsid w:val="004303B6"/>
    <w:rsid w:val="004309CD"/>
    <w:rsid w:val="004359C7"/>
    <w:rsid w:val="00457FD0"/>
    <w:rsid w:val="00477441"/>
    <w:rsid w:val="00484DFD"/>
    <w:rsid w:val="004F1A37"/>
    <w:rsid w:val="004F2503"/>
    <w:rsid w:val="00517853"/>
    <w:rsid w:val="00533516"/>
    <w:rsid w:val="005354DC"/>
    <w:rsid w:val="00536A90"/>
    <w:rsid w:val="00566A0C"/>
    <w:rsid w:val="00566A1D"/>
    <w:rsid w:val="0057169A"/>
    <w:rsid w:val="0059449C"/>
    <w:rsid w:val="005E7D23"/>
    <w:rsid w:val="005F4912"/>
    <w:rsid w:val="00604935"/>
    <w:rsid w:val="00606FB5"/>
    <w:rsid w:val="00624E38"/>
    <w:rsid w:val="00670D8E"/>
    <w:rsid w:val="00675BD9"/>
    <w:rsid w:val="00696C93"/>
    <w:rsid w:val="006E2F90"/>
    <w:rsid w:val="007211F7"/>
    <w:rsid w:val="007379D2"/>
    <w:rsid w:val="00756552"/>
    <w:rsid w:val="00763EA3"/>
    <w:rsid w:val="00764600"/>
    <w:rsid w:val="007715B7"/>
    <w:rsid w:val="007A03AC"/>
    <w:rsid w:val="007A336C"/>
    <w:rsid w:val="007D5537"/>
    <w:rsid w:val="007F04DB"/>
    <w:rsid w:val="007F34BC"/>
    <w:rsid w:val="007F4CA9"/>
    <w:rsid w:val="008016C8"/>
    <w:rsid w:val="00837B86"/>
    <w:rsid w:val="008552A6"/>
    <w:rsid w:val="0087375F"/>
    <w:rsid w:val="00877C24"/>
    <w:rsid w:val="008A1F8D"/>
    <w:rsid w:val="008B3D2D"/>
    <w:rsid w:val="008B4A61"/>
    <w:rsid w:val="008C326C"/>
    <w:rsid w:val="008D0FA0"/>
    <w:rsid w:val="008F02FF"/>
    <w:rsid w:val="008F22FC"/>
    <w:rsid w:val="00931305"/>
    <w:rsid w:val="00931D16"/>
    <w:rsid w:val="00952B39"/>
    <w:rsid w:val="00977BA4"/>
    <w:rsid w:val="009B1764"/>
    <w:rsid w:val="009B7B48"/>
    <w:rsid w:val="009F2B32"/>
    <w:rsid w:val="00A00F3C"/>
    <w:rsid w:val="00A00F40"/>
    <w:rsid w:val="00A06219"/>
    <w:rsid w:val="00A07038"/>
    <w:rsid w:val="00A11E8A"/>
    <w:rsid w:val="00A54FCE"/>
    <w:rsid w:val="00A554FC"/>
    <w:rsid w:val="00A66911"/>
    <w:rsid w:val="00A968BC"/>
    <w:rsid w:val="00AD7DF0"/>
    <w:rsid w:val="00AF2E11"/>
    <w:rsid w:val="00B144C5"/>
    <w:rsid w:val="00B312E9"/>
    <w:rsid w:val="00B420B6"/>
    <w:rsid w:val="00B61556"/>
    <w:rsid w:val="00B61562"/>
    <w:rsid w:val="00BA676A"/>
    <w:rsid w:val="00BC47EB"/>
    <w:rsid w:val="00BE77A1"/>
    <w:rsid w:val="00BF0B30"/>
    <w:rsid w:val="00BF5D59"/>
    <w:rsid w:val="00C3459E"/>
    <w:rsid w:val="00C35AFF"/>
    <w:rsid w:val="00C501B0"/>
    <w:rsid w:val="00C51A41"/>
    <w:rsid w:val="00CC4DA8"/>
    <w:rsid w:val="00CC6201"/>
    <w:rsid w:val="00D1174D"/>
    <w:rsid w:val="00D27AA7"/>
    <w:rsid w:val="00D31868"/>
    <w:rsid w:val="00D412D1"/>
    <w:rsid w:val="00D478A3"/>
    <w:rsid w:val="00D646B4"/>
    <w:rsid w:val="00D87DF1"/>
    <w:rsid w:val="00E26E46"/>
    <w:rsid w:val="00E31269"/>
    <w:rsid w:val="00E42244"/>
    <w:rsid w:val="00E643B0"/>
    <w:rsid w:val="00E71446"/>
    <w:rsid w:val="00E804B9"/>
    <w:rsid w:val="00E9056D"/>
    <w:rsid w:val="00EB0DCC"/>
    <w:rsid w:val="00EB12F3"/>
    <w:rsid w:val="00ED2532"/>
    <w:rsid w:val="00EE0A65"/>
    <w:rsid w:val="00F60EB4"/>
    <w:rsid w:val="00F83737"/>
    <w:rsid w:val="00FA5E8D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9D24-AC65-4014-A914-1A2EE6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80D3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E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@economy-ch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3F8B-9DF7-4511-BA15-488FB4E4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110134-1522</cp:lastModifiedBy>
  <cp:revision>5</cp:revision>
  <cp:lastPrinted>2023-02-13T06:37:00Z</cp:lastPrinted>
  <dcterms:created xsi:type="dcterms:W3CDTF">2023-02-21T09:37:00Z</dcterms:created>
  <dcterms:modified xsi:type="dcterms:W3CDTF">2023-03-14T06:28:00Z</dcterms:modified>
</cp:coreProperties>
</file>