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41" w:rsidRPr="001575A0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1575A0">
        <w:rPr>
          <w:rFonts w:ascii="Times New Roman" w:hAnsi="Times New Roman"/>
          <w:b/>
          <w:bCs/>
          <w:sz w:val="28"/>
          <w:szCs w:val="24"/>
          <w:lang w:bidi="hi-IN"/>
        </w:rPr>
        <w:t>Уведомление</w:t>
      </w:r>
      <w:r w:rsidRPr="001575A0">
        <w:rPr>
          <w:rFonts w:ascii="Times New Roman" w:hAnsi="Times New Roman"/>
          <w:b/>
          <w:sz w:val="28"/>
          <w:szCs w:val="28"/>
          <w:lang w:bidi="hi-IN"/>
        </w:rPr>
        <w:t xml:space="preserve"> </w:t>
      </w:r>
    </w:p>
    <w:p w:rsidR="00477441" w:rsidRPr="001575A0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bidi="hi-IN"/>
        </w:rPr>
      </w:pPr>
      <w:r w:rsidRPr="001575A0">
        <w:rPr>
          <w:rFonts w:ascii="Times New Roman" w:hAnsi="Times New Roman"/>
          <w:b/>
          <w:sz w:val="28"/>
          <w:szCs w:val="28"/>
          <w:lang w:bidi="hi-IN"/>
        </w:rPr>
        <w:t xml:space="preserve">о проведении публичных консультаций </w:t>
      </w:r>
    </w:p>
    <w:p w:rsidR="00477441" w:rsidRDefault="00477441" w:rsidP="008D0F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77441">
        <w:rPr>
          <w:rFonts w:ascii="Times New Roman" w:hAnsi="Times New Roman"/>
          <w:b/>
          <w:noProof/>
          <w:sz w:val="28"/>
          <w:szCs w:val="28"/>
        </w:rPr>
        <w:t>по нормативному правовому акту Чеченской Республики</w:t>
      </w:r>
    </w:p>
    <w:p w:rsidR="00477441" w:rsidRP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7375F" w:rsidRDefault="00477441" w:rsidP="00696C93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proofErr w:type="gramStart"/>
      <w:r w:rsidRPr="006C19CA">
        <w:rPr>
          <w:rFonts w:ascii="Times New Roman" w:hAnsi="Times New Roman"/>
          <w:sz w:val="28"/>
          <w:szCs w:val="28"/>
          <w:lang w:bidi="hi-IN"/>
        </w:rPr>
        <w:t xml:space="preserve">В </w:t>
      </w:r>
      <w:r>
        <w:rPr>
          <w:rFonts w:ascii="Times New Roman" w:hAnsi="Times New Roman"/>
          <w:sz w:val="28"/>
          <w:szCs w:val="28"/>
          <w:lang w:bidi="hi-IN"/>
        </w:rPr>
        <w:t xml:space="preserve">соответствии с </w:t>
      </w:r>
      <w:r w:rsidRPr="006C19CA">
        <w:rPr>
          <w:rFonts w:ascii="Times New Roman" w:hAnsi="Times New Roman"/>
          <w:sz w:val="28"/>
          <w:szCs w:val="28"/>
          <w:lang w:bidi="hi-IN"/>
        </w:rPr>
        <w:t>Порядк</w:t>
      </w:r>
      <w:r>
        <w:rPr>
          <w:rFonts w:ascii="Times New Roman" w:hAnsi="Times New Roman"/>
          <w:sz w:val="28"/>
          <w:szCs w:val="28"/>
          <w:lang w:bidi="hi-IN"/>
        </w:rPr>
        <w:t>ом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проведения экспертизы нормативных правовых актов Чеченской Республики,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/>
          <w:sz w:val="28"/>
          <w:szCs w:val="28"/>
          <w:lang w:bidi="hi-IN"/>
        </w:rPr>
        <w:t>, утвержденным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постановлением Правительства Чеченской Республики</w:t>
      </w:r>
      <w:r w:rsidR="008B4A61">
        <w:rPr>
          <w:rFonts w:ascii="Times New Roman" w:hAnsi="Times New Roman"/>
          <w:sz w:val="28"/>
          <w:szCs w:val="28"/>
          <w:lang w:bidi="hi-IN"/>
        </w:rPr>
        <w:br/>
        <w:t xml:space="preserve">от 01.07.2015 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 № 145</w:t>
      </w:r>
      <w:r w:rsidR="008B4A61">
        <w:rPr>
          <w:rFonts w:ascii="Times New Roman" w:hAnsi="Times New Roman"/>
          <w:sz w:val="28"/>
          <w:szCs w:val="28"/>
          <w:lang w:bidi="hi-IN"/>
        </w:rPr>
        <w:t>,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E276A3">
        <w:rPr>
          <w:rFonts w:ascii="Times New Roman" w:hAnsi="Times New Roman"/>
          <w:sz w:val="28"/>
          <w:szCs w:val="28"/>
          <w:lang w:bidi="hi-IN"/>
        </w:rPr>
        <w:t>Министерство экономического, территориального развития и торговли Чеченской Республики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8"/>
          <w:lang w:bidi="hi-IN"/>
        </w:rPr>
        <w:t>проводит публичные консультации</w:t>
      </w:r>
      <w:r>
        <w:rPr>
          <w:rFonts w:ascii="Times New Roman" w:hAnsi="Times New Roman"/>
          <w:sz w:val="28"/>
          <w:szCs w:val="28"/>
          <w:lang w:bidi="hi-IN"/>
        </w:rPr>
        <w:t xml:space="preserve"> по экспертизе </w:t>
      </w:r>
      <w:r>
        <w:rPr>
          <w:rFonts w:ascii="Times New Roman" w:hAnsi="Times New Roman"/>
          <w:noProof/>
          <w:sz w:val="28"/>
          <w:szCs w:val="28"/>
        </w:rPr>
        <w:t>постановления</w:t>
      </w:r>
      <w:r w:rsidRPr="00566A1D">
        <w:rPr>
          <w:rFonts w:ascii="Times New Roman" w:hAnsi="Times New Roman"/>
          <w:noProof/>
          <w:sz w:val="28"/>
          <w:szCs w:val="28"/>
        </w:rPr>
        <w:t xml:space="preserve"> </w:t>
      </w:r>
      <w:r w:rsidR="00696C93" w:rsidRPr="00696C93">
        <w:rPr>
          <w:rFonts w:ascii="Times New Roman" w:hAnsi="Times New Roman"/>
          <w:noProof/>
          <w:sz w:val="28"/>
          <w:szCs w:val="28"/>
        </w:rPr>
        <w:t>Правительства Чеченской Республики</w:t>
      </w:r>
      <w:r w:rsidR="00696C93">
        <w:rPr>
          <w:rFonts w:ascii="Times New Roman" w:hAnsi="Times New Roman"/>
          <w:noProof/>
          <w:sz w:val="28"/>
          <w:szCs w:val="28"/>
        </w:rPr>
        <w:t xml:space="preserve"> от 05.05.2015 № 92 «</w:t>
      </w:r>
      <w:r w:rsidR="00696C93" w:rsidRPr="00696C93">
        <w:rPr>
          <w:rFonts w:ascii="Times New Roman" w:hAnsi="Times New Roman"/>
          <w:noProof/>
          <w:sz w:val="28"/>
          <w:szCs w:val="28"/>
        </w:rPr>
        <w:t>Об утверждении Порядка использования для собственных нужд общераспространенных полезных ископаемых, подземных вод и строительства</w:t>
      </w:r>
      <w:proofErr w:type="gramEnd"/>
      <w:r w:rsidR="00696C93" w:rsidRPr="00696C93">
        <w:rPr>
          <w:rFonts w:ascii="Times New Roman" w:hAnsi="Times New Roman"/>
          <w:noProof/>
          <w:sz w:val="28"/>
          <w:szCs w:val="28"/>
        </w:rPr>
        <w:t xml:space="preserve"> подземных сооружений собственниками земельных участков, землепользователями, землевладельцами и арендаторами земельных участков на </w:t>
      </w:r>
      <w:r w:rsidR="00696C93">
        <w:rPr>
          <w:rFonts w:ascii="Times New Roman" w:hAnsi="Times New Roman"/>
          <w:noProof/>
          <w:sz w:val="28"/>
          <w:szCs w:val="28"/>
        </w:rPr>
        <w:t>территории Чеченской Республики</w:t>
      </w:r>
      <w:r w:rsidR="00FC0E5C">
        <w:rPr>
          <w:rFonts w:ascii="Times New Roman" w:hAnsi="Times New Roman"/>
          <w:noProof/>
          <w:sz w:val="28"/>
          <w:szCs w:val="28"/>
        </w:rPr>
        <w:t>»</w:t>
      </w:r>
      <w:r w:rsidR="00E42244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(далее – нормативный правовой акт).</w:t>
      </w:r>
      <w:r w:rsidRPr="00477441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376A3B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bidi="hi-IN"/>
        </w:rPr>
      </w:pPr>
      <w:r>
        <w:rPr>
          <w:rFonts w:ascii="Times New Roman" w:hAnsi="Times New Roman"/>
          <w:sz w:val="28"/>
          <w:szCs w:val="28"/>
          <w:lang w:bidi="hi-IN"/>
        </w:rPr>
        <w:t>Ц</w:t>
      </w:r>
      <w:r w:rsidRPr="00B13197">
        <w:rPr>
          <w:rFonts w:ascii="Times New Roman" w:hAnsi="Times New Roman"/>
          <w:sz w:val="28"/>
          <w:szCs w:val="28"/>
          <w:lang w:bidi="hi-IN"/>
        </w:rPr>
        <w:t>ели правового регулирования, данного нормативного правового акта: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7F34BC">
        <w:rPr>
          <w:rFonts w:ascii="Times New Roman" w:hAnsi="Times New Roman"/>
          <w:i/>
          <w:sz w:val="28"/>
          <w:szCs w:val="28"/>
          <w:lang w:bidi="hi-IN"/>
        </w:rPr>
        <w:t>установление порядка</w:t>
      </w:r>
      <w:r w:rsidR="00837B86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837B86" w:rsidRPr="00837B86">
        <w:rPr>
          <w:rFonts w:ascii="Times New Roman" w:hAnsi="Times New Roman"/>
          <w:i/>
          <w:sz w:val="28"/>
          <w:szCs w:val="28"/>
          <w:lang w:bidi="hi-IN"/>
        </w:rPr>
        <w:t xml:space="preserve"> </w:t>
      </w:r>
      <w:r w:rsidR="00606FB5" w:rsidRPr="00606FB5">
        <w:rPr>
          <w:rFonts w:ascii="Times New Roman" w:hAnsi="Times New Roman"/>
          <w:i/>
          <w:sz w:val="28"/>
          <w:szCs w:val="28"/>
          <w:lang w:bidi="hi-IN"/>
        </w:rPr>
        <w:t>использования для собственных нужд общераспространенных полезных ископаемых, подземных вод и строительства подземных сооружений собственниками земельных участков, землепользователями, землевладельцами и арендаторами земельных участков на территории Чеченской Республики</w:t>
      </w:r>
      <w:r w:rsidR="00606FB5">
        <w:rPr>
          <w:rFonts w:ascii="Times New Roman" w:hAnsi="Times New Roman"/>
          <w:i/>
          <w:sz w:val="28"/>
          <w:szCs w:val="28"/>
          <w:lang w:bidi="hi-IN"/>
        </w:rPr>
        <w:t>.</w:t>
      </w:r>
    </w:p>
    <w:p w:rsidR="00764600" w:rsidRDefault="00477441" w:rsidP="007D5537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Основные группы субъектов предпринимательской и инвестиционной деятельности, иных лиц, инте</w:t>
      </w:r>
      <w:r>
        <w:rPr>
          <w:rFonts w:ascii="Times New Roman" w:hAnsi="Times New Roman"/>
          <w:sz w:val="28"/>
          <w:szCs w:val="28"/>
          <w:lang w:bidi="hi-IN"/>
        </w:rPr>
        <w:t xml:space="preserve">ресы которых затронуты правовым </w:t>
      </w:r>
      <w:r w:rsidRPr="006C19CA">
        <w:rPr>
          <w:rFonts w:ascii="Times New Roman" w:hAnsi="Times New Roman"/>
          <w:sz w:val="28"/>
          <w:szCs w:val="28"/>
          <w:lang w:bidi="hi-IN"/>
        </w:rPr>
        <w:t>регулированием:</w:t>
      </w:r>
      <w:r>
        <w:t xml:space="preserve"> </w:t>
      </w:r>
      <w:r w:rsidR="009B7B48" w:rsidRPr="009B7B48">
        <w:rPr>
          <w:i/>
          <w:sz w:val="28"/>
          <w:szCs w:val="28"/>
          <w:u w:val="single"/>
        </w:rPr>
        <w:t>с</w:t>
      </w:r>
      <w:r w:rsidR="009B7B48" w:rsidRPr="009B7B48">
        <w:rPr>
          <w:rFonts w:ascii="Times New Roman" w:hAnsi="Times New Roman"/>
          <w:i/>
          <w:sz w:val="28"/>
          <w:szCs w:val="28"/>
          <w:u w:val="single"/>
        </w:rPr>
        <w:t>обственники земельных участков, землепользователи, землевладельцы, арендаторы земельных участков</w:t>
      </w:r>
      <w:r w:rsidR="001575A0">
        <w:rPr>
          <w:rFonts w:ascii="Times New Roman" w:hAnsi="Times New Roman"/>
          <w:i/>
          <w:sz w:val="28"/>
          <w:szCs w:val="28"/>
          <w:u w:val="single"/>
        </w:rPr>
        <w:t>, осуществляющие св</w:t>
      </w:r>
      <w:r w:rsidR="00670D8E">
        <w:rPr>
          <w:rFonts w:ascii="Times New Roman" w:hAnsi="Times New Roman"/>
          <w:i/>
          <w:sz w:val="28"/>
          <w:szCs w:val="28"/>
          <w:u w:val="single"/>
        </w:rPr>
        <w:t>о</w:t>
      </w:r>
      <w:r w:rsidR="001575A0">
        <w:rPr>
          <w:rFonts w:ascii="Times New Roman" w:hAnsi="Times New Roman"/>
          <w:i/>
          <w:sz w:val="28"/>
          <w:szCs w:val="28"/>
          <w:u w:val="single"/>
        </w:rPr>
        <w:t>ю деятельность на территории Чеченской Республики</w:t>
      </w:r>
      <w:r w:rsidR="007A03AC" w:rsidRPr="007A03AC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477441" w:rsidRPr="00CC620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Иные сведения, относящиеся к экспертизе данного нормативно</w:t>
      </w:r>
      <w:bookmarkStart w:id="0" w:name="_GoBack"/>
      <w:bookmarkEnd w:id="0"/>
      <w:r w:rsidRPr="006C19CA">
        <w:rPr>
          <w:rFonts w:ascii="Times New Roman" w:hAnsi="Times New Roman"/>
          <w:sz w:val="28"/>
          <w:szCs w:val="28"/>
          <w:lang w:bidi="hi-IN"/>
        </w:rPr>
        <w:t xml:space="preserve">го </w:t>
      </w:r>
      <w:r w:rsidRPr="00A00F40">
        <w:rPr>
          <w:rFonts w:ascii="Times New Roman" w:hAnsi="Times New Roman"/>
          <w:sz w:val="28"/>
          <w:szCs w:val="28"/>
          <w:u w:val="single"/>
          <w:lang w:bidi="hi-IN"/>
        </w:rPr>
        <w:t xml:space="preserve">правового акта </w:t>
      </w:r>
      <w:r w:rsidRPr="000C015C">
        <w:rPr>
          <w:rFonts w:ascii="Times New Roman" w:hAnsi="Times New Roman"/>
          <w:i/>
          <w:sz w:val="20"/>
          <w:szCs w:val="20"/>
          <w:u w:val="single"/>
          <w:lang w:bidi="hi-IN"/>
        </w:rPr>
        <w:t>(при необходимости)</w:t>
      </w:r>
      <w:r w:rsidRPr="000C015C">
        <w:rPr>
          <w:rFonts w:ascii="Times New Roman" w:hAnsi="Times New Roman"/>
          <w:i/>
          <w:sz w:val="28"/>
          <w:szCs w:val="28"/>
          <w:u w:val="single"/>
          <w:lang w:bidi="hi-IN"/>
        </w:rPr>
        <w:t>.</w:t>
      </w: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/>
          <w:sz w:val="28"/>
          <w:szCs w:val="24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В рамках публичных консультаций все заинтересованные лица могут представить свои предложения и замечания по данному нормативному правовому акту</w:t>
      </w:r>
      <w:r w:rsidRPr="006C19CA">
        <w:rPr>
          <w:rFonts w:ascii="Times New Roman" w:hAnsi="Times New Roman"/>
          <w:sz w:val="28"/>
          <w:szCs w:val="24"/>
          <w:lang w:bidi="hi-IN"/>
        </w:rPr>
        <w:t>.</w:t>
      </w:r>
      <w:r w:rsidRPr="00477441">
        <w:rPr>
          <w:rFonts w:ascii="Times New Roman" w:hAnsi="Times New Roman"/>
          <w:sz w:val="28"/>
          <w:szCs w:val="24"/>
          <w:lang w:bidi="hi-IN"/>
        </w:rPr>
        <w:t xml:space="preserve"> </w:t>
      </w:r>
      <w:r w:rsidRPr="006C19CA">
        <w:rPr>
          <w:rFonts w:ascii="Times New Roman" w:hAnsi="Times New Roman"/>
          <w:sz w:val="28"/>
          <w:szCs w:val="24"/>
          <w:lang w:bidi="hi-IN"/>
        </w:rPr>
        <w:t>Предложения и замечания принимают</w:t>
      </w:r>
      <w:r>
        <w:rPr>
          <w:rFonts w:ascii="Times New Roman" w:hAnsi="Times New Roman"/>
          <w:sz w:val="28"/>
          <w:szCs w:val="24"/>
          <w:lang w:bidi="hi-IN"/>
        </w:rPr>
        <w:t xml:space="preserve">ся </w:t>
      </w:r>
      <w:r>
        <w:rPr>
          <w:rFonts w:ascii="Times New Roman" w:hAnsi="Times New Roman"/>
          <w:sz w:val="28"/>
          <w:szCs w:val="24"/>
          <w:lang w:bidi="hi-IN"/>
        </w:rPr>
        <w:br/>
        <w:t xml:space="preserve">в форме заполнения опросного </w:t>
      </w:r>
      <w:r w:rsidRPr="006C19CA">
        <w:rPr>
          <w:rFonts w:ascii="Times New Roman" w:hAnsi="Times New Roman"/>
          <w:sz w:val="28"/>
          <w:szCs w:val="24"/>
          <w:lang w:bidi="hi-IN"/>
        </w:rPr>
        <w:t>листа по адресу</w:t>
      </w:r>
      <w:r>
        <w:rPr>
          <w:rFonts w:ascii="Times New Roman" w:hAnsi="Times New Roman"/>
          <w:sz w:val="28"/>
          <w:szCs w:val="24"/>
          <w:lang w:bidi="hi-IN"/>
        </w:rPr>
        <w:t xml:space="preserve"> Чеченская Республика</w:t>
      </w:r>
      <w:r w:rsidRPr="00E276A3">
        <w:rPr>
          <w:rFonts w:ascii="Times New Roman" w:hAnsi="Times New Roman"/>
          <w:sz w:val="28"/>
          <w:szCs w:val="24"/>
          <w:lang w:bidi="hi-IN"/>
        </w:rPr>
        <w:t>,</w:t>
      </w:r>
      <w:r>
        <w:rPr>
          <w:rFonts w:ascii="Times New Roman" w:hAnsi="Times New Roman"/>
          <w:sz w:val="28"/>
          <w:szCs w:val="24"/>
          <w:lang w:bidi="hi-IN"/>
        </w:rPr>
        <w:t xml:space="preserve"> </w:t>
      </w:r>
      <w:r>
        <w:rPr>
          <w:rFonts w:ascii="Times New Roman" w:hAnsi="Times New Roman"/>
          <w:sz w:val="28"/>
          <w:szCs w:val="24"/>
          <w:lang w:bidi="hi-IN"/>
        </w:rPr>
        <w:br/>
        <w:t>г. Грозный, ул. Н.А. Назарбаева, 3 и по а</w:t>
      </w:r>
      <w:r w:rsidR="008B4A61">
        <w:rPr>
          <w:rFonts w:ascii="Times New Roman" w:hAnsi="Times New Roman"/>
          <w:sz w:val="28"/>
          <w:szCs w:val="24"/>
          <w:lang w:bidi="hi-IN"/>
        </w:rPr>
        <w:t>дресу электронной почты</w:t>
      </w:r>
      <w:r>
        <w:rPr>
          <w:rFonts w:ascii="Times New Roman" w:hAnsi="Times New Roman"/>
          <w:sz w:val="28"/>
          <w:szCs w:val="24"/>
          <w:lang w:bidi="hi-IN"/>
        </w:rPr>
        <w:t xml:space="preserve"> </w:t>
      </w:r>
      <w:r>
        <w:rPr>
          <w:rFonts w:ascii="Times New Roman" w:hAnsi="Times New Roman"/>
          <w:sz w:val="28"/>
          <w:szCs w:val="24"/>
          <w:lang w:bidi="hi-IN"/>
        </w:rPr>
        <w:br/>
      </w:r>
      <w:hyperlink r:id="rId6" w:history="1"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min</w:t>
        </w:r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@</w:t>
        </w:r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economy</w:t>
        </w:r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-</w:t>
        </w:r>
        <w:proofErr w:type="spell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chr</w:t>
        </w:r>
        <w:proofErr w:type="spellEnd"/>
        <w:r w:rsidRPr="005354DC">
          <w:rPr>
            <w:rStyle w:val="af1"/>
            <w:rFonts w:ascii="Times New Roman" w:hAnsi="Times New Roman"/>
            <w:sz w:val="28"/>
            <w:szCs w:val="24"/>
            <w:lang w:bidi="hi-IN"/>
          </w:rPr>
          <w:t>.</w:t>
        </w:r>
        <w:proofErr w:type="spellStart"/>
        <w:r w:rsidRPr="005354DC">
          <w:rPr>
            <w:rStyle w:val="af1"/>
            <w:rFonts w:ascii="Times New Roman" w:hAnsi="Times New Roman"/>
            <w:sz w:val="28"/>
            <w:szCs w:val="24"/>
            <w:lang w:val="en-US" w:bidi="hi-IN"/>
          </w:rPr>
          <w:t>ru</w:t>
        </w:r>
        <w:proofErr w:type="spellEnd"/>
      </w:hyperlink>
      <w:r w:rsidRPr="005354DC">
        <w:rPr>
          <w:rFonts w:ascii="Times New Roman" w:hAnsi="Times New Roman"/>
          <w:i/>
          <w:sz w:val="28"/>
          <w:szCs w:val="24"/>
          <w:u w:val="single"/>
          <w:lang w:bidi="hi-IN"/>
        </w:rPr>
        <w:t xml:space="preserve"> </w:t>
      </w: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6C19CA">
        <w:rPr>
          <w:rFonts w:ascii="Times New Roman" w:hAnsi="Times New Roman"/>
          <w:i/>
          <w:sz w:val="20"/>
          <w:szCs w:val="24"/>
          <w:lang w:bidi="hi-IN"/>
        </w:rPr>
        <w:t>(адрес электронной почты)</w:t>
      </w:r>
      <w:r w:rsidRPr="00477441">
        <w:rPr>
          <w:rFonts w:ascii="Times New Roman" w:hAnsi="Times New Roman"/>
          <w:sz w:val="28"/>
          <w:szCs w:val="28"/>
          <w:lang w:bidi="hi-IN"/>
        </w:rPr>
        <w:t xml:space="preserve"> </w:t>
      </w:r>
    </w:p>
    <w:p w:rsidR="00477441" w:rsidRPr="001575A0" w:rsidRDefault="00477441" w:rsidP="001575A0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>Сроки приема предложений и замеч</w:t>
      </w:r>
      <w:r>
        <w:rPr>
          <w:rFonts w:ascii="Times New Roman" w:hAnsi="Times New Roman"/>
          <w:sz w:val="28"/>
          <w:szCs w:val="28"/>
          <w:lang w:bidi="hi-IN"/>
        </w:rPr>
        <w:t xml:space="preserve">аний (срок проведения публичных </w:t>
      </w:r>
      <w:r w:rsidRPr="006C19CA">
        <w:rPr>
          <w:rFonts w:ascii="Times New Roman" w:hAnsi="Times New Roman"/>
          <w:sz w:val="28"/>
          <w:szCs w:val="28"/>
          <w:lang w:bidi="hi-IN"/>
        </w:rPr>
        <w:t>консультаций):</w:t>
      </w:r>
      <w:r>
        <w:rPr>
          <w:rFonts w:ascii="Times New Roman" w:hAnsi="Times New Roman"/>
          <w:sz w:val="28"/>
          <w:szCs w:val="28"/>
          <w:lang w:bidi="hi-IN"/>
        </w:rPr>
        <w:t xml:space="preserve"> </w:t>
      </w:r>
      <w:r w:rsidR="000C015C">
        <w:rPr>
          <w:rFonts w:ascii="Times New Roman" w:hAnsi="Times New Roman"/>
          <w:sz w:val="28"/>
          <w:szCs w:val="28"/>
          <w:u w:val="single"/>
          <w:lang w:bidi="hi-IN"/>
        </w:rPr>
        <w:t xml:space="preserve">с 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1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4</w:t>
      </w:r>
      <w:r w:rsidR="00E71446">
        <w:rPr>
          <w:rFonts w:ascii="Times New Roman" w:hAnsi="Times New Roman"/>
          <w:sz w:val="28"/>
          <w:szCs w:val="28"/>
          <w:u w:val="single"/>
          <w:lang w:bidi="hi-IN"/>
        </w:rPr>
        <w:t>.0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2</w:t>
      </w:r>
      <w:r w:rsidR="0020561A">
        <w:rPr>
          <w:rFonts w:ascii="Times New Roman" w:hAnsi="Times New Roman"/>
          <w:sz w:val="28"/>
          <w:szCs w:val="28"/>
          <w:u w:val="single"/>
          <w:lang w:bidi="hi-IN"/>
        </w:rPr>
        <w:t>.202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3 по 14</w:t>
      </w:r>
      <w:r w:rsidR="007A03AC">
        <w:rPr>
          <w:rFonts w:ascii="Times New Roman" w:hAnsi="Times New Roman"/>
          <w:sz w:val="28"/>
          <w:szCs w:val="28"/>
          <w:u w:val="single"/>
          <w:lang w:bidi="hi-IN"/>
        </w:rPr>
        <w:t>.0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.2023</w:t>
      </w:r>
      <w:r w:rsidR="007A03AC">
        <w:rPr>
          <w:rFonts w:ascii="Times New Roman" w:hAnsi="Times New Roman"/>
          <w:sz w:val="28"/>
          <w:szCs w:val="28"/>
          <w:u w:val="single"/>
          <w:lang w:bidi="hi-IN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r w:rsidRPr="001575A0">
        <w:rPr>
          <w:rFonts w:ascii="Times New Roman" w:hAnsi="Times New Roman"/>
          <w:i/>
          <w:sz w:val="16"/>
          <w:szCs w:val="16"/>
          <w:lang w:bidi="hi-IN"/>
        </w:rPr>
        <w:t xml:space="preserve"> </w:t>
      </w:r>
      <w:r w:rsidRPr="001575A0">
        <w:rPr>
          <w:rFonts w:ascii="Times New Roman" w:hAnsi="Times New Roman"/>
          <w:i/>
          <w:sz w:val="20"/>
          <w:szCs w:val="20"/>
          <w:lang w:bidi="hi-IN"/>
        </w:rPr>
        <w:t>(срок начала - срок окончания</w:t>
      </w:r>
      <w:r w:rsidRPr="001575A0">
        <w:rPr>
          <w:rFonts w:ascii="Times New Roman" w:hAnsi="Times New Roman"/>
          <w:sz w:val="20"/>
          <w:szCs w:val="20"/>
          <w:lang w:bidi="hi-IN"/>
        </w:rPr>
        <w:t>)</w:t>
      </w:r>
    </w:p>
    <w:p w:rsidR="00477441" w:rsidRDefault="00477441" w:rsidP="00477441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  <w:u w:val="single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Место размещения нормативного правового акта Чеченской Республики, опросного листа в информационно-телекоммуникационной сети «Интернет»: </w:t>
      </w:r>
      <w:r w:rsidRPr="001863D9">
        <w:rPr>
          <w:rFonts w:ascii="Times New Roman" w:hAnsi="Times New Roman"/>
          <w:sz w:val="28"/>
          <w:szCs w:val="28"/>
          <w:u w:val="single"/>
          <w:lang w:bidi="hi-IN"/>
        </w:rPr>
        <w:t>http://www. economy-chr.ru, раздел «Оценка регулирующего воздействия» подраздел «Публичные консультации».</w:t>
      </w:r>
      <w:r w:rsidRPr="001863D9">
        <w:rPr>
          <w:rFonts w:ascii="Times New Roman" w:hAnsi="Times New Roman"/>
          <w:i/>
          <w:sz w:val="20"/>
          <w:szCs w:val="20"/>
          <w:u w:val="single"/>
          <w:lang w:bidi="hi-IN"/>
        </w:rPr>
        <w:t xml:space="preserve">       </w:t>
      </w:r>
    </w:p>
    <w:p w:rsidR="0087375F" w:rsidRDefault="00477441" w:rsidP="0020561A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i-IN"/>
        </w:rPr>
      </w:pPr>
      <w:r w:rsidRPr="006C19CA">
        <w:rPr>
          <w:rFonts w:ascii="Times New Roman" w:hAnsi="Times New Roman"/>
          <w:sz w:val="28"/>
          <w:szCs w:val="28"/>
          <w:lang w:bidi="hi-IN"/>
        </w:rPr>
        <w:t xml:space="preserve">Все предложения и замечания, поступившие в установленный срок, </w:t>
      </w:r>
      <w:r w:rsidR="0020561A">
        <w:rPr>
          <w:rFonts w:ascii="Times New Roman" w:hAnsi="Times New Roman"/>
          <w:sz w:val="28"/>
          <w:szCs w:val="28"/>
          <w:lang w:bidi="hi-IN"/>
        </w:rPr>
        <w:t>б</w:t>
      </w:r>
      <w:r w:rsidRPr="006C19CA">
        <w:rPr>
          <w:rFonts w:ascii="Times New Roman" w:hAnsi="Times New Roman"/>
          <w:sz w:val="28"/>
          <w:szCs w:val="28"/>
          <w:lang w:bidi="hi-IN"/>
        </w:rPr>
        <w:t xml:space="preserve">удут рассмотрены. </w:t>
      </w:r>
    </w:p>
    <w:p w:rsidR="00080D32" w:rsidRPr="00124417" w:rsidRDefault="00477441" w:rsidP="00124417">
      <w:pPr>
        <w:widowControl w:val="0"/>
        <w:tabs>
          <w:tab w:val="left" w:pos="89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  <w:lang w:bidi="hi-IN"/>
        </w:rPr>
      </w:pPr>
      <w:proofErr w:type="gramStart"/>
      <w:r w:rsidRPr="006C19CA">
        <w:rPr>
          <w:rFonts w:ascii="Times New Roman" w:hAnsi="Times New Roman"/>
          <w:sz w:val="28"/>
          <w:szCs w:val="28"/>
          <w:lang w:bidi="hi-IN"/>
        </w:rPr>
        <w:t>Утвержденное заключение и сводка предложений, поступивших в ходе публичных консультаций, будут размещены на официальной сайте</w:t>
      </w:r>
      <w:r w:rsidR="0087375F">
        <w:rPr>
          <w:rFonts w:ascii="Times New Roman" w:hAnsi="Times New Roman"/>
          <w:sz w:val="28"/>
          <w:szCs w:val="28"/>
          <w:lang w:bidi="hi-IN"/>
        </w:rPr>
        <w:t xml:space="preserve"> </w:t>
      </w:r>
      <w:r w:rsidRPr="001863D9">
        <w:rPr>
          <w:rFonts w:ascii="Times New Roman" w:hAnsi="Times New Roman"/>
          <w:sz w:val="28"/>
          <w:szCs w:val="28"/>
          <w:u w:val="single"/>
          <w:lang w:bidi="hi-IN"/>
        </w:rPr>
        <w:t>http://www. economy-chr.ru, раздел «Оценка регулирующего воздействия» под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раздел «Заключения» не позднее 2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4</w:t>
      </w:r>
      <w:r w:rsidR="001B05A8">
        <w:rPr>
          <w:rFonts w:ascii="Times New Roman" w:hAnsi="Times New Roman"/>
          <w:sz w:val="28"/>
          <w:szCs w:val="28"/>
          <w:u w:val="single"/>
          <w:lang w:bidi="hi-IN"/>
        </w:rPr>
        <w:t>.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>0</w:t>
      </w:r>
      <w:r w:rsidR="001575A0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r w:rsidR="008B4A61">
        <w:rPr>
          <w:rFonts w:ascii="Times New Roman" w:hAnsi="Times New Roman"/>
          <w:sz w:val="28"/>
          <w:szCs w:val="28"/>
          <w:u w:val="single"/>
          <w:lang w:bidi="hi-IN"/>
        </w:rPr>
        <w:t>.</w:t>
      </w:r>
      <w:r w:rsidR="0087375F">
        <w:rPr>
          <w:rFonts w:ascii="Times New Roman" w:hAnsi="Times New Roman"/>
          <w:sz w:val="28"/>
          <w:szCs w:val="28"/>
          <w:u w:val="single"/>
          <w:lang w:bidi="hi-IN"/>
        </w:rPr>
        <w:t>202</w:t>
      </w:r>
      <w:r w:rsidR="00837B86">
        <w:rPr>
          <w:rFonts w:ascii="Times New Roman" w:hAnsi="Times New Roman"/>
          <w:sz w:val="28"/>
          <w:szCs w:val="28"/>
          <w:u w:val="single"/>
          <w:lang w:bidi="hi-IN"/>
        </w:rPr>
        <w:t>3</w:t>
      </w:r>
      <w:r w:rsidR="001B05A8">
        <w:rPr>
          <w:rFonts w:ascii="Times New Roman" w:hAnsi="Times New Roman"/>
          <w:sz w:val="28"/>
          <w:szCs w:val="28"/>
          <w:u w:val="single"/>
          <w:lang w:bidi="hi-IN"/>
        </w:rPr>
        <w:t>.</w:t>
      </w:r>
      <w:r w:rsidR="008B4A61">
        <w:rPr>
          <w:rFonts w:ascii="Times New Roman" w:hAnsi="Times New Roman"/>
          <w:sz w:val="28"/>
          <w:szCs w:val="28"/>
          <w:u w:val="single"/>
          <w:lang w:bidi="hi-IN"/>
        </w:rPr>
        <w:t xml:space="preserve"> </w:t>
      </w:r>
      <w:proofErr w:type="gramEnd"/>
    </w:p>
    <w:sectPr w:rsidR="00080D32" w:rsidRPr="00124417" w:rsidSect="001575A0">
      <w:pgSz w:w="11906" w:h="16838"/>
      <w:pgMar w:top="426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D32"/>
    <w:rsid w:val="000447CB"/>
    <w:rsid w:val="00080D32"/>
    <w:rsid w:val="0009337C"/>
    <w:rsid w:val="00096FCF"/>
    <w:rsid w:val="000C015C"/>
    <w:rsid w:val="000D6E7E"/>
    <w:rsid w:val="00124417"/>
    <w:rsid w:val="001575A0"/>
    <w:rsid w:val="001802D5"/>
    <w:rsid w:val="00181F35"/>
    <w:rsid w:val="001863D9"/>
    <w:rsid w:val="001B05A8"/>
    <w:rsid w:val="002022A3"/>
    <w:rsid w:val="00202C84"/>
    <w:rsid w:val="0020561A"/>
    <w:rsid w:val="002B77F8"/>
    <w:rsid w:val="00305B26"/>
    <w:rsid w:val="003637AA"/>
    <w:rsid w:val="00376A3B"/>
    <w:rsid w:val="003802D8"/>
    <w:rsid w:val="0038074D"/>
    <w:rsid w:val="003C0280"/>
    <w:rsid w:val="003C3AE7"/>
    <w:rsid w:val="003E2CAF"/>
    <w:rsid w:val="004107C8"/>
    <w:rsid w:val="004303B6"/>
    <w:rsid w:val="004309CD"/>
    <w:rsid w:val="004359C7"/>
    <w:rsid w:val="00457FD0"/>
    <w:rsid w:val="00477441"/>
    <w:rsid w:val="00484DFD"/>
    <w:rsid w:val="004F1A37"/>
    <w:rsid w:val="004F2503"/>
    <w:rsid w:val="00517853"/>
    <w:rsid w:val="00533516"/>
    <w:rsid w:val="005354DC"/>
    <w:rsid w:val="00536A90"/>
    <w:rsid w:val="00566A0C"/>
    <w:rsid w:val="00566A1D"/>
    <w:rsid w:val="0057169A"/>
    <w:rsid w:val="0059449C"/>
    <w:rsid w:val="005E7D23"/>
    <w:rsid w:val="005F4912"/>
    <w:rsid w:val="00604935"/>
    <w:rsid w:val="00606FB5"/>
    <w:rsid w:val="00624E38"/>
    <w:rsid w:val="00670D8E"/>
    <w:rsid w:val="00675BD9"/>
    <w:rsid w:val="00696C93"/>
    <w:rsid w:val="006E2F90"/>
    <w:rsid w:val="007211F7"/>
    <w:rsid w:val="007379D2"/>
    <w:rsid w:val="00756552"/>
    <w:rsid w:val="00763EA3"/>
    <w:rsid w:val="00764600"/>
    <w:rsid w:val="007715B7"/>
    <w:rsid w:val="007A03AC"/>
    <w:rsid w:val="007A336C"/>
    <w:rsid w:val="007D5537"/>
    <w:rsid w:val="007F04DB"/>
    <w:rsid w:val="007F34BC"/>
    <w:rsid w:val="007F4CA9"/>
    <w:rsid w:val="008016C8"/>
    <w:rsid w:val="00837B86"/>
    <w:rsid w:val="008552A6"/>
    <w:rsid w:val="0087375F"/>
    <w:rsid w:val="00877C24"/>
    <w:rsid w:val="008A1F8D"/>
    <w:rsid w:val="008B3D2D"/>
    <w:rsid w:val="008B4A61"/>
    <w:rsid w:val="008C326C"/>
    <w:rsid w:val="008D0FA0"/>
    <w:rsid w:val="008F02FF"/>
    <w:rsid w:val="008F22FC"/>
    <w:rsid w:val="00931305"/>
    <w:rsid w:val="00931D16"/>
    <w:rsid w:val="00952B39"/>
    <w:rsid w:val="00977BA4"/>
    <w:rsid w:val="009B1764"/>
    <w:rsid w:val="009B7B48"/>
    <w:rsid w:val="009F2B32"/>
    <w:rsid w:val="00A00F3C"/>
    <w:rsid w:val="00A00F40"/>
    <w:rsid w:val="00A06219"/>
    <w:rsid w:val="00A07038"/>
    <w:rsid w:val="00A11E8A"/>
    <w:rsid w:val="00A54FCE"/>
    <w:rsid w:val="00A554FC"/>
    <w:rsid w:val="00A66911"/>
    <w:rsid w:val="00AD7DF0"/>
    <w:rsid w:val="00AF2E11"/>
    <w:rsid w:val="00B144C5"/>
    <w:rsid w:val="00B312E9"/>
    <w:rsid w:val="00B420B6"/>
    <w:rsid w:val="00B61556"/>
    <w:rsid w:val="00BA676A"/>
    <w:rsid w:val="00BC47EB"/>
    <w:rsid w:val="00BE77A1"/>
    <w:rsid w:val="00BF0B30"/>
    <w:rsid w:val="00BF5D59"/>
    <w:rsid w:val="00C3459E"/>
    <w:rsid w:val="00C35AFF"/>
    <w:rsid w:val="00C501B0"/>
    <w:rsid w:val="00C51A41"/>
    <w:rsid w:val="00CC4DA8"/>
    <w:rsid w:val="00CC6201"/>
    <w:rsid w:val="00D1174D"/>
    <w:rsid w:val="00D27AA7"/>
    <w:rsid w:val="00D31868"/>
    <w:rsid w:val="00D412D1"/>
    <w:rsid w:val="00D478A3"/>
    <w:rsid w:val="00D646B4"/>
    <w:rsid w:val="00D87DF1"/>
    <w:rsid w:val="00E26E46"/>
    <w:rsid w:val="00E31269"/>
    <w:rsid w:val="00E42244"/>
    <w:rsid w:val="00E643B0"/>
    <w:rsid w:val="00E71446"/>
    <w:rsid w:val="00E9056D"/>
    <w:rsid w:val="00EB0DCC"/>
    <w:rsid w:val="00EB12F3"/>
    <w:rsid w:val="00ED2532"/>
    <w:rsid w:val="00EE0A65"/>
    <w:rsid w:val="00F60EB4"/>
    <w:rsid w:val="00F83737"/>
    <w:rsid w:val="00FA5E8D"/>
    <w:rsid w:val="00FC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80D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F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D32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080D3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E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n@economy-ch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64A59-5CD7-41CD-95B4-BED631A6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534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110134-1268</cp:lastModifiedBy>
  <cp:revision>49</cp:revision>
  <cp:lastPrinted>2023-02-13T06:37:00Z</cp:lastPrinted>
  <dcterms:created xsi:type="dcterms:W3CDTF">2021-01-27T07:26:00Z</dcterms:created>
  <dcterms:modified xsi:type="dcterms:W3CDTF">2023-02-13T07:12:00Z</dcterms:modified>
</cp:coreProperties>
</file>