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92" w:rsidRPr="008D2692" w:rsidRDefault="008D2692" w:rsidP="00EA2B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2692" w:rsidRPr="008D2692" w:rsidRDefault="008D2692" w:rsidP="008D269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</w:pPr>
      <w:r w:rsidRPr="008D2692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Перечень вопросов</w:t>
      </w:r>
      <w:r w:rsidRPr="008D2692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br/>
        <w:t xml:space="preserve">для проведения публичных консультаций </w:t>
      </w:r>
      <w:r w:rsidRPr="008D2692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br/>
        <w:t xml:space="preserve">по </w:t>
      </w:r>
      <w:r w:rsidR="006776FE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проекту нормативного правового акта</w:t>
      </w:r>
    </w:p>
    <w:p w:rsidR="008D2692" w:rsidRPr="008D2692" w:rsidRDefault="008D2692" w:rsidP="008D269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</w:pPr>
    </w:p>
    <w:p w:rsidR="00B76E0B" w:rsidRDefault="00B76E0B" w:rsidP="008D26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6FE" w:rsidRDefault="006776FE" w:rsidP="00E51D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нормативного правового акта Чеченской Республики</w:t>
      </w:r>
      <w:r w:rsidRPr="0067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затрагивающего вопросы осуществления предпринимательской</w:t>
      </w:r>
      <w:r w:rsidRPr="00677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иной экономической деятельности</w:t>
      </w:r>
      <w:r w:rsidRPr="006776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692" w:rsidRPr="008D2692" w:rsidRDefault="006776FE" w:rsidP="00E51DD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Чеченской Республики </w:t>
      </w:r>
      <w:r w:rsidR="007F095F">
        <w:rPr>
          <w:rFonts w:ascii="Times New Roman" w:hAnsi="Times New Roman" w:cs="Times New Roman"/>
          <w:sz w:val="28"/>
          <w:szCs w:val="28"/>
        </w:rPr>
        <w:br/>
      </w:r>
      <w:r w:rsidR="00E51DD4" w:rsidRPr="00E51DD4">
        <w:rPr>
          <w:rFonts w:ascii="Times New Roman" w:hAnsi="Times New Roman" w:cs="Times New Roman"/>
          <w:sz w:val="28"/>
          <w:szCs w:val="28"/>
        </w:rPr>
        <w:t>«</w:t>
      </w:r>
      <w:r w:rsidR="007F095F" w:rsidRPr="007F095F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Чеченской Республики от 11 мая 2022 года № 116</w:t>
      </w:r>
      <w:r w:rsidR="00E51DD4" w:rsidRPr="00E51DD4">
        <w:rPr>
          <w:rFonts w:ascii="Times New Roman" w:hAnsi="Times New Roman" w:cs="Times New Roman"/>
          <w:sz w:val="28"/>
          <w:szCs w:val="28"/>
        </w:rPr>
        <w:t>»</w:t>
      </w:r>
      <w:r w:rsidR="00694816">
        <w:rPr>
          <w:rFonts w:ascii="Times New Roman" w:hAnsi="Times New Roman" w:cs="Times New Roman"/>
          <w:sz w:val="28"/>
          <w:szCs w:val="28"/>
        </w:rPr>
        <w:t>.</w:t>
      </w:r>
    </w:p>
    <w:p w:rsidR="008D2692" w:rsidRDefault="00EA2B47" w:rsidP="00694816">
      <w:pPr>
        <w:pStyle w:val="ConsPlusNonformat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E51DD4">
        <w:rPr>
          <w:rFonts w:ascii="Times New Roman" w:hAnsi="Times New Roman" w:cs="Times New Roman"/>
          <w:sz w:val="28"/>
          <w:szCs w:val="28"/>
        </w:rPr>
        <w:br/>
      </w:r>
      <w:r w:rsidRPr="008D2692">
        <w:rPr>
          <w:rFonts w:ascii="Times New Roman" w:hAnsi="Times New Roman" w:cs="Times New Roman"/>
          <w:sz w:val="28"/>
          <w:szCs w:val="28"/>
        </w:rPr>
        <w:t>до</w:t>
      </w:r>
      <w:r w:rsidR="00E51DD4">
        <w:rPr>
          <w:rFonts w:ascii="Times New Roman" w:hAnsi="Times New Roman" w:cs="Times New Roman"/>
          <w:sz w:val="28"/>
          <w:szCs w:val="28"/>
        </w:rPr>
        <w:t xml:space="preserve"> </w:t>
      </w:r>
      <w:r w:rsidR="007F095F">
        <w:rPr>
          <w:rFonts w:ascii="Times New Roman" w:hAnsi="Times New Roman" w:cs="Times New Roman"/>
          <w:sz w:val="28"/>
          <w:szCs w:val="28"/>
        </w:rPr>
        <w:t>31</w:t>
      </w:r>
      <w:r w:rsidR="00E51DD4" w:rsidRPr="00E51DD4">
        <w:rPr>
          <w:rFonts w:ascii="Times New Roman" w:hAnsi="Times New Roman" w:cs="Times New Roman"/>
          <w:sz w:val="28"/>
          <w:szCs w:val="28"/>
        </w:rPr>
        <w:t xml:space="preserve"> </w:t>
      </w:r>
      <w:r w:rsidR="007F095F">
        <w:rPr>
          <w:rFonts w:ascii="Times New Roman" w:hAnsi="Times New Roman" w:cs="Times New Roman"/>
          <w:sz w:val="28"/>
          <w:szCs w:val="28"/>
        </w:rPr>
        <w:t>марта 2025</w:t>
      </w:r>
      <w:bookmarkStart w:id="0" w:name="_GoBack"/>
      <w:bookmarkEnd w:id="0"/>
      <w:r w:rsidR="00E51DD4" w:rsidRPr="00E51D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51DD4">
        <w:rPr>
          <w:rFonts w:ascii="Times New Roman" w:hAnsi="Times New Roman" w:cs="Times New Roman"/>
          <w:sz w:val="28"/>
          <w:szCs w:val="28"/>
        </w:rPr>
        <w:t xml:space="preserve"> </w:t>
      </w:r>
      <w:r w:rsidR="00694816" w:rsidRPr="00694816">
        <w:rPr>
          <w:rFonts w:ascii="Times New Roman" w:hAnsi="Times New Roman" w:cs="Times New Roman"/>
          <w:sz w:val="28"/>
          <w:szCs w:val="28"/>
        </w:rPr>
        <w:t xml:space="preserve">по адресу Чеченская Республика, г. Грозный, </w:t>
      </w:r>
      <w:r w:rsidR="00694816">
        <w:rPr>
          <w:rFonts w:ascii="Times New Roman" w:hAnsi="Times New Roman" w:cs="Times New Roman"/>
          <w:sz w:val="28"/>
          <w:szCs w:val="28"/>
        </w:rPr>
        <w:br/>
      </w:r>
      <w:r w:rsidR="00694816" w:rsidRPr="00694816">
        <w:rPr>
          <w:rFonts w:ascii="Times New Roman" w:hAnsi="Times New Roman" w:cs="Times New Roman"/>
          <w:sz w:val="28"/>
          <w:szCs w:val="28"/>
        </w:rPr>
        <w:t xml:space="preserve">ул. Н.А. Назарбаева, 3 и по адресу электронной почты </w:t>
      </w:r>
      <w:hyperlink r:id="rId7" w:history="1">
        <w:r w:rsidR="00694816" w:rsidRPr="00B31F34">
          <w:rPr>
            <w:rStyle w:val="ab"/>
            <w:rFonts w:ascii="Times New Roman" w:hAnsi="Times New Roman" w:cs="Times New Roman"/>
            <w:sz w:val="28"/>
            <w:szCs w:val="28"/>
          </w:rPr>
          <w:t>min@economy-chr.ru</w:t>
        </w:r>
      </w:hyperlink>
      <w:r w:rsidR="00694816" w:rsidRPr="00694816">
        <w:rPr>
          <w:rFonts w:ascii="Times New Roman" w:hAnsi="Times New Roman" w:cs="Times New Roman"/>
          <w:sz w:val="28"/>
          <w:szCs w:val="28"/>
        </w:rPr>
        <w:t>.</w:t>
      </w:r>
      <w:r w:rsidR="00694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B47" w:rsidRPr="008D2692" w:rsidRDefault="008D2692" w:rsidP="008D26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 об участнике публичных консультаций по нормативному правовому акту:</w:t>
      </w:r>
    </w:p>
    <w:p w:rsidR="00EA2B47" w:rsidRPr="006776FE" w:rsidRDefault="00EA2B47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8D2692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6776FE" w:rsidRPr="006776FE">
        <w:rPr>
          <w:rFonts w:ascii="Times New Roman" w:hAnsi="Times New Roman" w:cs="Times New Roman"/>
          <w:sz w:val="28"/>
          <w:szCs w:val="28"/>
        </w:rPr>
        <w:t>:</w:t>
      </w:r>
      <w:r w:rsidRPr="008D2692">
        <w:rPr>
          <w:rFonts w:ascii="Times New Roman" w:hAnsi="Times New Roman" w:cs="Times New Roman"/>
          <w:sz w:val="28"/>
          <w:szCs w:val="28"/>
        </w:rPr>
        <w:t xml:space="preserve"> </w:t>
      </w:r>
      <w:r w:rsidR="006776FE" w:rsidRPr="006776FE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цен и тарифов Чеченской Республики</w:t>
      </w:r>
      <w:r w:rsidR="006776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2692" w:rsidRDefault="00EA2B47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6776FE">
        <w:rPr>
          <w:rFonts w:ascii="Times New Roman" w:hAnsi="Times New Roman" w:cs="Times New Roman"/>
          <w:sz w:val="28"/>
          <w:szCs w:val="28"/>
        </w:rPr>
        <w:t>контактного лица</w:t>
      </w:r>
      <w:r w:rsidR="006776FE" w:rsidRPr="006776FE">
        <w:rPr>
          <w:rFonts w:ascii="Times New Roman" w:hAnsi="Times New Roman" w:cs="Times New Roman"/>
          <w:sz w:val="28"/>
          <w:szCs w:val="28"/>
        </w:rPr>
        <w:t>:</w:t>
      </w:r>
      <w:r w:rsidRPr="006776FE">
        <w:rPr>
          <w:rFonts w:ascii="Times New Roman" w:hAnsi="Times New Roman" w:cs="Times New Roman"/>
          <w:sz w:val="28"/>
          <w:szCs w:val="28"/>
        </w:rPr>
        <w:t xml:space="preserve"> </w:t>
      </w:r>
      <w:r w:rsidR="006776FE" w:rsidRPr="006776FE">
        <w:rPr>
          <w:rFonts w:ascii="Times New Roman" w:hAnsi="Times New Roman" w:cs="Times New Roman"/>
          <w:sz w:val="28"/>
          <w:szCs w:val="28"/>
          <w:u w:val="single"/>
        </w:rPr>
        <w:t>Тагиров Шамиль Мумадиевич</w:t>
      </w:r>
      <w:r w:rsidR="006776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A2B47" w:rsidRPr="008D2692" w:rsidRDefault="006776FE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6776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6FE">
        <w:rPr>
          <w:rFonts w:ascii="Times New Roman" w:hAnsi="Times New Roman" w:cs="Times New Roman"/>
          <w:sz w:val="28"/>
          <w:szCs w:val="28"/>
          <w:u w:val="single"/>
        </w:rPr>
        <w:t>8(928) 944-21-56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A2B47" w:rsidRPr="008D2692" w:rsidRDefault="006776FE" w:rsidP="008D26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6776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6FE">
        <w:rPr>
          <w:rFonts w:ascii="Times New Roman" w:hAnsi="Times New Roman" w:cs="Times New Roman"/>
          <w:sz w:val="28"/>
          <w:szCs w:val="28"/>
          <w:u w:val="single"/>
        </w:rPr>
        <w:t>delo@tarif95.ru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A2B47" w:rsidRPr="008D2692" w:rsidRDefault="00EA2B47" w:rsidP="00EA2B4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477BE" w:rsidRDefault="00015810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>1. Является ли проблема</w:t>
      </w:r>
      <w:r w:rsidR="00B477BE">
        <w:rPr>
          <w:rFonts w:ascii="Times New Roman" w:hAnsi="Times New Roman" w:cs="Times New Roman"/>
          <w:sz w:val="28"/>
          <w:szCs w:val="28"/>
        </w:rPr>
        <w:t>,</w:t>
      </w:r>
      <w:r w:rsidRPr="00015810">
        <w:rPr>
          <w:rFonts w:ascii="Times New Roman" w:hAnsi="Times New Roman" w:cs="Times New Roman"/>
          <w:sz w:val="28"/>
          <w:szCs w:val="28"/>
        </w:rPr>
        <w:t xml:space="preserve"> </w:t>
      </w:r>
      <w:r w:rsidR="00B477BE" w:rsidRPr="00015810">
        <w:rPr>
          <w:rFonts w:ascii="Times New Roman" w:hAnsi="Times New Roman" w:cs="Times New Roman"/>
          <w:sz w:val="28"/>
          <w:szCs w:val="28"/>
        </w:rPr>
        <w:t>на решение которой направлен нормативный правовой акт</w:t>
      </w:r>
      <w:r w:rsidR="00B477BE">
        <w:rPr>
          <w:rFonts w:ascii="Times New Roman" w:hAnsi="Times New Roman" w:cs="Times New Roman"/>
          <w:sz w:val="28"/>
          <w:szCs w:val="28"/>
        </w:rPr>
        <w:t>,</w:t>
      </w:r>
      <w:r w:rsidR="00B477BE" w:rsidRPr="00015810">
        <w:rPr>
          <w:rFonts w:ascii="Times New Roman" w:hAnsi="Times New Roman" w:cs="Times New Roman"/>
          <w:sz w:val="28"/>
          <w:szCs w:val="28"/>
        </w:rPr>
        <w:t xml:space="preserve"> </w:t>
      </w:r>
      <w:r w:rsidRPr="00015810">
        <w:rPr>
          <w:rFonts w:ascii="Times New Roman" w:hAnsi="Times New Roman" w:cs="Times New Roman"/>
          <w:sz w:val="28"/>
          <w:szCs w:val="28"/>
        </w:rPr>
        <w:t>актуальной?</w:t>
      </w:r>
    </w:p>
    <w:p w:rsidR="00EA2B47" w:rsidRPr="008D2692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01581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15810" w:rsidRPr="00015810" w:rsidRDefault="00015810" w:rsidP="00B477B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 xml:space="preserve">2. Достигнет  ли,  на  Ваш  взгляд,  предлагаемое  </w:t>
      </w:r>
      <w:r w:rsidR="00B477BE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Pr="00015810">
        <w:rPr>
          <w:rFonts w:ascii="Times New Roman" w:hAnsi="Times New Roman" w:cs="Times New Roman"/>
          <w:sz w:val="28"/>
          <w:szCs w:val="28"/>
        </w:rPr>
        <w:t xml:space="preserve"> регулирование тех целей, на которые оно направлено?</w:t>
      </w:r>
    </w:p>
    <w:p w:rsidR="00EA2B47" w:rsidRDefault="00015810" w:rsidP="000158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58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A2B47" w:rsidRPr="008D2692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Является ли выбранный вариант решения проблемы оптимальным </w:t>
      </w:r>
      <w:r w:rsidR="00B477BE">
        <w:rPr>
          <w:rFonts w:ascii="Times New Roman" w:hAnsi="Times New Roman" w:cs="Times New Roman"/>
          <w:sz w:val="28"/>
          <w:szCs w:val="28"/>
        </w:rPr>
        <w:br/>
      </w:r>
      <w:r w:rsidR="00EA2B47" w:rsidRPr="008D2692">
        <w:rPr>
          <w:rFonts w:ascii="Times New Roman" w:hAnsi="Times New Roman" w:cs="Times New Roman"/>
          <w:sz w:val="28"/>
          <w:szCs w:val="28"/>
        </w:rPr>
        <w:t>(в том числе с точки зрения выгоды (издержек) для субъектов предпринимательской и инвестиционной деятельности?</w:t>
      </w:r>
    </w:p>
    <w:p w:rsidR="00015810" w:rsidRDefault="00EA2B47" w:rsidP="0001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01581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15810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</w:t>
      </w:r>
      <w:r w:rsidR="00015810" w:rsidRPr="00015810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Если да, то укажите те из них, которые, по Вашему мнению, были бы менее затратными и/или более эффективными?</w:t>
      </w:r>
    </w:p>
    <w:p w:rsidR="00015810" w:rsidRPr="001D30D0" w:rsidRDefault="00015810" w:rsidP="00015810">
      <w:pPr>
        <w:pStyle w:val="ConsPlusNonformat"/>
        <w:rPr>
          <w:rFonts w:ascii="Times New Roman" w:hAnsi="Times New Roman"/>
          <w:bCs/>
          <w:sz w:val="28"/>
          <w:szCs w:val="28"/>
          <w:lang w:bidi="hi-IN"/>
        </w:rPr>
      </w:pPr>
      <w:r w:rsidRPr="001D30D0">
        <w:rPr>
          <w:rFonts w:ascii="Times New Roman" w:hAnsi="Times New Roman"/>
          <w:bCs/>
          <w:sz w:val="28"/>
          <w:szCs w:val="28"/>
          <w:lang w:bidi="hi-IN"/>
        </w:rPr>
        <w:t>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bidi="hi-IN"/>
        </w:rPr>
        <w:t>___</w:t>
      </w:r>
      <w:r w:rsidRPr="001D30D0">
        <w:rPr>
          <w:rFonts w:ascii="Times New Roman" w:hAnsi="Times New Roman"/>
          <w:bCs/>
          <w:sz w:val="28"/>
          <w:szCs w:val="28"/>
          <w:lang w:bidi="hi-IN"/>
        </w:rPr>
        <w:t>_</w:t>
      </w:r>
    </w:p>
    <w:p w:rsidR="00015810" w:rsidRPr="008D2692" w:rsidRDefault="00015810" w:rsidP="0001581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D30D0">
        <w:rPr>
          <w:rFonts w:ascii="Times New Roman" w:hAnsi="Times New Roman"/>
          <w:bCs/>
          <w:sz w:val="28"/>
          <w:szCs w:val="28"/>
          <w:lang w:bidi="hi-IN"/>
        </w:rPr>
        <w:t>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bidi="hi-IN"/>
        </w:rPr>
        <w:t>_____</w:t>
      </w:r>
      <w:r w:rsidRPr="001D30D0">
        <w:rPr>
          <w:rFonts w:ascii="Times New Roman" w:hAnsi="Times New Roman"/>
          <w:bCs/>
          <w:sz w:val="28"/>
          <w:szCs w:val="28"/>
          <w:lang w:bidi="hi-IN"/>
        </w:rPr>
        <w:t>_.</w:t>
      </w:r>
    </w:p>
    <w:p w:rsidR="00B477BE" w:rsidRDefault="00B477BE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B47" w:rsidRPr="008D2692" w:rsidRDefault="00052CAD" w:rsidP="00B477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2B47" w:rsidRPr="008D2692">
        <w:rPr>
          <w:rFonts w:ascii="Times New Roman" w:hAnsi="Times New Roman" w:cs="Times New Roman"/>
          <w:sz w:val="28"/>
          <w:szCs w:val="28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EA2B47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15810" w:rsidRDefault="00015810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2B47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A2B47" w:rsidRPr="008D2692">
        <w:rPr>
          <w:rFonts w:ascii="Times New Roman" w:hAnsi="Times New Roman" w:cs="Times New Roman"/>
          <w:sz w:val="28"/>
          <w:szCs w:val="28"/>
        </w:rPr>
        <w:t xml:space="preserve">. Существуют ли в предлагаемом правовом регулировании положения, которые необоснованно затрудняют ведение предпринимательской и </w:t>
      </w:r>
      <w:r w:rsidR="00EA2B47" w:rsidRPr="008D2692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деятельности?</w:t>
      </w:r>
    </w:p>
    <w:p w:rsidR="00015810" w:rsidRPr="001D30D0" w:rsidRDefault="00015810" w:rsidP="00015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D30D0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</w:p>
    <w:p w:rsidR="00EA2B47" w:rsidRPr="00B477BE" w:rsidRDefault="00015810" w:rsidP="00EA2B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2692">
        <w:rPr>
          <w:rFonts w:ascii="Times New Roman" w:hAnsi="Times New Roman" w:cs="Times New Roman"/>
          <w:sz w:val="28"/>
          <w:szCs w:val="28"/>
        </w:rPr>
        <w:t xml:space="preserve"> </w:t>
      </w:r>
      <w:r w:rsidR="00EA2B47" w:rsidRPr="00B477BE">
        <w:rPr>
          <w:rFonts w:ascii="Times New Roman" w:hAnsi="Times New Roman" w:cs="Times New Roman"/>
          <w:sz w:val="24"/>
          <w:szCs w:val="24"/>
        </w:rPr>
        <w:t>(укажите, какие положения затрудняют ведение предпринимательской</w:t>
      </w:r>
      <w:r w:rsidR="00B477BE">
        <w:rPr>
          <w:rFonts w:ascii="Times New Roman" w:hAnsi="Times New Roman" w:cs="Times New Roman"/>
          <w:sz w:val="24"/>
          <w:szCs w:val="24"/>
        </w:rPr>
        <w:br/>
      </w:r>
      <w:r w:rsidR="00EA2B47" w:rsidRPr="00B477BE">
        <w:rPr>
          <w:rFonts w:ascii="Times New Roman" w:hAnsi="Times New Roman" w:cs="Times New Roman"/>
          <w:sz w:val="24"/>
          <w:szCs w:val="24"/>
        </w:rPr>
        <w:t>и инвестиционной деятельности)</w:t>
      </w:r>
    </w:p>
    <w:p w:rsidR="00EA2B47" w:rsidRPr="008D2692" w:rsidRDefault="00EA2B47" w:rsidP="00EA2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D26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477BE" w:rsidRPr="00B477BE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приводят к увеличению издержек субъектов предпринимательской и инвестиционной деятельности? Если возможно, оцените размер данных издержек количественно (в часах рабочего времени, в денежном эквиваленте и прочее).</w:t>
      </w:r>
    </w:p>
    <w:p w:rsidR="00B477BE" w:rsidRPr="00B477BE" w:rsidRDefault="00B477BE" w:rsidP="00B477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477BE">
        <w:rPr>
          <w:rFonts w:ascii="Times New Roman" w:hAnsi="Times New Roman" w:cs="Times New Roman"/>
          <w:sz w:val="28"/>
          <w:szCs w:val="28"/>
        </w:rPr>
        <w:t>_</w:t>
      </w:r>
    </w:p>
    <w:p w:rsidR="00B477BE" w:rsidRPr="00B477BE" w:rsidRDefault="00052CAD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создают необоснованные административные барьеры для субъектов предпринимательской и инвестиционной деятельности? В чем это проявляется?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</w:t>
      </w:r>
      <w:r w:rsidRPr="00B477BE">
        <w:rPr>
          <w:rFonts w:ascii="Times New Roman" w:hAnsi="Times New Roman" w:cs="Times New Roman"/>
          <w:sz w:val="28"/>
          <w:szCs w:val="28"/>
        </w:rPr>
        <w:t>.</w:t>
      </w:r>
    </w:p>
    <w:p w:rsidR="00B477BE" w:rsidRPr="00B477BE" w:rsidRDefault="00B76E0B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477BE" w:rsidRPr="00B477BE">
        <w:rPr>
          <w:rFonts w:ascii="Times New Roman" w:hAnsi="Times New Roman" w:cs="Times New Roman"/>
          <w:sz w:val="28"/>
          <w:szCs w:val="28"/>
        </w:rPr>
        <w:t>. Какие положения нормативного правового акта ограничивают возможности осуществления предпринимательской и инвестиционной деятельности?</w:t>
      </w:r>
    </w:p>
    <w:p w:rsidR="00B477BE" w:rsidRPr="00B477BE" w:rsidRDefault="00B477BE" w:rsidP="00192B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_______</w:t>
      </w:r>
      <w:r w:rsidRPr="00B477BE">
        <w:rPr>
          <w:rFonts w:ascii="Times New Roman" w:hAnsi="Times New Roman" w:cs="Times New Roman"/>
          <w:sz w:val="28"/>
          <w:szCs w:val="28"/>
        </w:rPr>
        <w:t>.</w:t>
      </w:r>
    </w:p>
    <w:p w:rsidR="00B477BE" w:rsidRPr="00B477BE" w:rsidRDefault="00B76E0B" w:rsidP="00192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77BE" w:rsidRPr="00B477BE">
        <w:rPr>
          <w:rFonts w:ascii="Times New Roman" w:hAnsi="Times New Roman" w:cs="Times New Roman"/>
          <w:sz w:val="28"/>
          <w:szCs w:val="28"/>
        </w:rPr>
        <w:t>. Считаете ли Вы, что необходимо изменить существующие нормы? Если да, укажите какие нормы и обоснование их изменения.</w:t>
      </w:r>
    </w:p>
    <w:p w:rsidR="00B477BE" w:rsidRPr="00B477BE" w:rsidRDefault="00B477BE" w:rsidP="00B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192BA8">
        <w:rPr>
          <w:rFonts w:ascii="Times New Roman" w:hAnsi="Times New Roman" w:cs="Times New Roman"/>
          <w:sz w:val="28"/>
          <w:szCs w:val="28"/>
        </w:rPr>
        <w:t>___________________</w:t>
      </w:r>
      <w:r w:rsidR="00B76E0B">
        <w:rPr>
          <w:rFonts w:ascii="Times New Roman" w:hAnsi="Times New Roman" w:cs="Times New Roman"/>
          <w:sz w:val="28"/>
          <w:szCs w:val="28"/>
        </w:rPr>
        <w:t>_____</w:t>
      </w:r>
    </w:p>
    <w:p w:rsidR="00B477BE" w:rsidRDefault="00B477BE" w:rsidP="00B76E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BE">
        <w:rPr>
          <w:rFonts w:ascii="Times New Roman" w:hAnsi="Times New Roman" w:cs="Times New Roman"/>
          <w:sz w:val="28"/>
          <w:szCs w:val="28"/>
        </w:rPr>
        <w:t>1</w:t>
      </w:r>
      <w:r w:rsidR="00B76E0B">
        <w:rPr>
          <w:rFonts w:ascii="Times New Roman" w:hAnsi="Times New Roman" w:cs="Times New Roman"/>
          <w:sz w:val="28"/>
          <w:szCs w:val="28"/>
        </w:rPr>
        <w:t>1</w:t>
      </w:r>
      <w:r w:rsidRPr="00B477BE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</w:t>
      </w:r>
      <w:r w:rsidR="00B76E0B">
        <w:rPr>
          <w:rFonts w:ascii="Times New Roman" w:hAnsi="Times New Roman" w:cs="Times New Roman"/>
          <w:sz w:val="28"/>
          <w:szCs w:val="28"/>
        </w:rPr>
        <w:t xml:space="preserve"> </w:t>
      </w:r>
      <w:r w:rsidRPr="00B477BE">
        <w:rPr>
          <w:rFonts w:ascii="Times New Roman" w:hAnsi="Times New Roman" w:cs="Times New Roman"/>
          <w:sz w:val="28"/>
          <w:szCs w:val="28"/>
        </w:rPr>
        <w:t>целесообразно учесть при проведении экспертизы нормативного правового</w:t>
      </w:r>
      <w:r w:rsidR="00192BA8">
        <w:rPr>
          <w:rFonts w:ascii="Times New Roman" w:hAnsi="Times New Roman" w:cs="Times New Roman"/>
          <w:sz w:val="28"/>
          <w:szCs w:val="28"/>
        </w:rPr>
        <w:t xml:space="preserve"> </w:t>
      </w:r>
      <w:r w:rsidRPr="00B477BE">
        <w:rPr>
          <w:rFonts w:ascii="Times New Roman" w:hAnsi="Times New Roman" w:cs="Times New Roman"/>
          <w:sz w:val="28"/>
          <w:szCs w:val="28"/>
        </w:rPr>
        <w:t>акта.</w:t>
      </w:r>
    </w:p>
    <w:p w:rsidR="00192BA8" w:rsidRDefault="00192BA8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E0B" w:rsidRDefault="00B76E0B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B47" w:rsidRPr="00192BA8" w:rsidRDefault="00192BA8" w:rsidP="00192B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BA8">
        <w:rPr>
          <w:rFonts w:ascii="Times New Roman" w:hAnsi="Times New Roman" w:cs="Times New Roman"/>
          <w:sz w:val="24"/>
          <w:szCs w:val="24"/>
        </w:rPr>
        <w:t>*</w:t>
      </w:r>
      <w:r w:rsidR="00B76E0B">
        <w:rPr>
          <w:rFonts w:ascii="Times New Roman" w:hAnsi="Times New Roman" w:cs="Times New Roman"/>
          <w:sz w:val="24"/>
          <w:szCs w:val="24"/>
        </w:rPr>
        <w:t>Вопросы</w:t>
      </w:r>
      <w:r w:rsidR="00EA2B47" w:rsidRPr="00192BA8">
        <w:rPr>
          <w:rFonts w:ascii="Times New Roman" w:hAnsi="Times New Roman" w:cs="Times New Roman"/>
          <w:sz w:val="24"/>
          <w:szCs w:val="24"/>
        </w:rPr>
        <w:t xml:space="preserve"> мо</w:t>
      </w:r>
      <w:r w:rsidR="00B76E0B">
        <w:rPr>
          <w:rFonts w:ascii="Times New Roman" w:hAnsi="Times New Roman" w:cs="Times New Roman"/>
          <w:sz w:val="24"/>
          <w:szCs w:val="24"/>
        </w:rPr>
        <w:t>гут</w:t>
      </w:r>
      <w:r w:rsidR="00EA2B47" w:rsidRPr="00192BA8">
        <w:rPr>
          <w:rFonts w:ascii="Times New Roman" w:hAnsi="Times New Roman" w:cs="Times New Roman"/>
          <w:sz w:val="24"/>
          <w:szCs w:val="24"/>
        </w:rPr>
        <w:t xml:space="preserve"> изменяться в зависимости от тематики и сложности предлагаемого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A2B47" w:rsidRPr="00192BA8" w:rsidSect="00B76E0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EB" w:rsidRDefault="00F921EB" w:rsidP="008D2692">
      <w:pPr>
        <w:spacing w:after="0" w:line="240" w:lineRule="auto"/>
      </w:pPr>
      <w:r>
        <w:separator/>
      </w:r>
    </w:p>
  </w:endnote>
  <w:endnote w:type="continuationSeparator" w:id="0">
    <w:p w:rsidR="00F921EB" w:rsidRDefault="00F921EB" w:rsidP="008D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EB" w:rsidRDefault="00F921EB" w:rsidP="008D2692">
      <w:pPr>
        <w:spacing w:after="0" w:line="240" w:lineRule="auto"/>
      </w:pPr>
      <w:r>
        <w:separator/>
      </w:r>
    </w:p>
  </w:footnote>
  <w:footnote w:type="continuationSeparator" w:id="0">
    <w:p w:rsidR="00F921EB" w:rsidRDefault="00F921EB" w:rsidP="008D2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5E4"/>
    <w:multiLevelType w:val="hybridMultilevel"/>
    <w:tmpl w:val="DA02351A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52E3E"/>
    <w:multiLevelType w:val="multilevel"/>
    <w:tmpl w:val="AAA03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7344CC"/>
    <w:multiLevelType w:val="hybridMultilevel"/>
    <w:tmpl w:val="06A0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7325B"/>
    <w:multiLevelType w:val="hybridMultilevel"/>
    <w:tmpl w:val="75D291B4"/>
    <w:lvl w:ilvl="0" w:tplc="0BA61F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94621"/>
    <w:multiLevelType w:val="multilevel"/>
    <w:tmpl w:val="9A8ED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99017E"/>
    <w:multiLevelType w:val="multilevel"/>
    <w:tmpl w:val="4634C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1D2F31"/>
    <w:multiLevelType w:val="multilevel"/>
    <w:tmpl w:val="EE167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1C07D5"/>
    <w:multiLevelType w:val="hybridMultilevel"/>
    <w:tmpl w:val="27984AC8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35ECE"/>
    <w:multiLevelType w:val="hybridMultilevel"/>
    <w:tmpl w:val="A12A4EB2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D44A6"/>
    <w:multiLevelType w:val="multilevel"/>
    <w:tmpl w:val="78A8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EC39EA"/>
    <w:multiLevelType w:val="hybridMultilevel"/>
    <w:tmpl w:val="EA2C3914"/>
    <w:lvl w:ilvl="0" w:tplc="9586B36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A4722"/>
    <w:multiLevelType w:val="multilevel"/>
    <w:tmpl w:val="AF30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C733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BB523E"/>
    <w:multiLevelType w:val="multilevel"/>
    <w:tmpl w:val="6470BC0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 w15:restartNumberingAfterBreak="0">
    <w:nsid w:val="76946FEA"/>
    <w:multiLevelType w:val="multilevel"/>
    <w:tmpl w:val="A91E5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2B47"/>
    <w:rsid w:val="00015810"/>
    <w:rsid w:val="00034E2C"/>
    <w:rsid w:val="00052CAD"/>
    <w:rsid w:val="00192BA8"/>
    <w:rsid w:val="005267A3"/>
    <w:rsid w:val="006616C2"/>
    <w:rsid w:val="006776FE"/>
    <w:rsid w:val="00694816"/>
    <w:rsid w:val="006E1C11"/>
    <w:rsid w:val="007A10E5"/>
    <w:rsid w:val="007F095F"/>
    <w:rsid w:val="008D2692"/>
    <w:rsid w:val="00B477BE"/>
    <w:rsid w:val="00B76E0B"/>
    <w:rsid w:val="00BA27C1"/>
    <w:rsid w:val="00BD6F5A"/>
    <w:rsid w:val="00C46CC1"/>
    <w:rsid w:val="00D34ECA"/>
    <w:rsid w:val="00D46FE7"/>
    <w:rsid w:val="00E26584"/>
    <w:rsid w:val="00E51DD4"/>
    <w:rsid w:val="00EA1D86"/>
    <w:rsid w:val="00EA2B47"/>
    <w:rsid w:val="00F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9A88"/>
  <w15:docId w15:val="{77CE6C90-4BD7-4F10-ABAC-EA5BDB13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E7"/>
  </w:style>
  <w:style w:type="paragraph" w:styleId="1">
    <w:name w:val="heading 1"/>
    <w:basedOn w:val="a"/>
    <w:link w:val="10"/>
    <w:uiPriority w:val="9"/>
    <w:qFormat/>
    <w:rsid w:val="00EA2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EA2B47"/>
  </w:style>
  <w:style w:type="paragraph" w:customStyle="1" w:styleId="nospacing">
    <w:name w:val="nospacing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style12"/>
    <w:basedOn w:val="a0"/>
    <w:rsid w:val="00EA2B47"/>
  </w:style>
  <w:style w:type="character" w:customStyle="1" w:styleId="a00">
    <w:name w:val="a0"/>
    <w:basedOn w:val="a0"/>
    <w:rsid w:val="00EA2B47"/>
  </w:style>
  <w:style w:type="paragraph" w:customStyle="1" w:styleId="style3">
    <w:name w:val="style3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EA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B47"/>
    <w:pPr>
      <w:ind w:left="720"/>
      <w:contextualSpacing/>
    </w:pPr>
  </w:style>
  <w:style w:type="character" w:customStyle="1" w:styleId="FontStyle120">
    <w:name w:val="Font Style12"/>
    <w:basedOn w:val="a0"/>
    <w:qFormat/>
    <w:rsid w:val="00EA2B4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EA2B47"/>
    <w:pPr>
      <w:widowControl w:val="0"/>
      <w:overflowPunct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EA2B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EA2B47"/>
  </w:style>
  <w:style w:type="table" w:styleId="a6">
    <w:name w:val="Table Grid"/>
    <w:basedOn w:val="a1"/>
    <w:uiPriority w:val="59"/>
    <w:rsid w:val="00EA2B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D2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692"/>
  </w:style>
  <w:style w:type="paragraph" w:styleId="a9">
    <w:name w:val="footer"/>
    <w:basedOn w:val="a"/>
    <w:link w:val="aa"/>
    <w:uiPriority w:val="99"/>
    <w:unhideWhenUsed/>
    <w:rsid w:val="008D2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692"/>
  </w:style>
  <w:style w:type="character" w:styleId="ab">
    <w:name w:val="Hyperlink"/>
    <w:basedOn w:val="a0"/>
    <w:uiPriority w:val="99"/>
    <w:unhideWhenUsed/>
    <w:rsid w:val="00694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@economy-ch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110134-1520</cp:lastModifiedBy>
  <cp:revision>13</cp:revision>
  <dcterms:created xsi:type="dcterms:W3CDTF">2021-12-17T07:48:00Z</dcterms:created>
  <dcterms:modified xsi:type="dcterms:W3CDTF">2025-04-04T14:32:00Z</dcterms:modified>
</cp:coreProperties>
</file>