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51" w:rsidRDefault="00220651" w:rsidP="00220651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323131"/>
          <w:sz w:val="28"/>
          <w:szCs w:val="28"/>
          <w:shd w:val="clear" w:color="auto" w:fill="FFFFFF"/>
        </w:rPr>
        <w:t>Желающие смогут принять участие в Международной выставке меха и кожи</w:t>
      </w:r>
    </w:p>
    <w:p w:rsidR="00220651" w:rsidRDefault="00220651" w:rsidP="00220651">
      <w:pPr>
        <w:pStyle w:val="a3"/>
        <w:shd w:val="clear" w:color="auto" w:fill="FFFFFF"/>
        <w:ind w:firstLine="708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220651" w:rsidRDefault="00220651" w:rsidP="00220651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323131"/>
          <w:sz w:val="28"/>
          <w:szCs w:val="28"/>
          <w:shd w:val="clear" w:color="auto" w:fill="FFFFFF"/>
        </w:rPr>
        <w:t>С 11 апреля 2023 года по 14 апреля 2023 года в г. Пятигорске состоится 6-я Международная выставка меха и кожи</w:t>
      </w:r>
      <w:r>
        <w:rPr>
          <w:b/>
          <w:bCs/>
          <w:color w:val="2A8B57"/>
          <w:sz w:val="40"/>
          <w:szCs w:val="40"/>
          <w:shd w:val="clear" w:color="auto" w:fill="FFFFFF"/>
        </w:rPr>
        <w:t> «</w:t>
      </w:r>
      <w:r>
        <w:rPr>
          <w:color w:val="2C2D2E"/>
          <w:sz w:val="40"/>
          <w:szCs w:val="40"/>
          <w:shd w:val="clear" w:color="auto" w:fill="FFFFFF"/>
        </w:rPr>
        <w:t>Мягкое Золото России 2023».</w:t>
      </w:r>
    </w:p>
    <w:p w:rsidR="00220651" w:rsidRDefault="00220651" w:rsidP="00220651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220651" w:rsidRDefault="00220651" w:rsidP="00220651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323131"/>
          <w:sz w:val="28"/>
          <w:szCs w:val="28"/>
          <w:shd w:val="clear" w:color="auto" w:fill="FFFFFF"/>
        </w:rPr>
        <w:t> «Мягкое Золото России» - это важное событие на рынке изделий из меха, яркое явление в индустрии моды и главная бизнес-площадка, где концентрируется деловая жизнь отрасли.</w:t>
      </w:r>
    </w:p>
    <w:p w:rsidR="00220651" w:rsidRDefault="00220651" w:rsidP="00220651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323131"/>
          <w:sz w:val="28"/>
          <w:szCs w:val="28"/>
          <w:shd w:val="clear" w:color="auto" w:fill="FFFFFF"/>
        </w:rPr>
        <w:t xml:space="preserve">Ежегодно выставка-показ собирает отечественных и зарубежных производителей меховой одежды, дизайнеров, представителей крупнейших </w:t>
      </w:r>
      <w:proofErr w:type="spellStart"/>
      <w:r>
        <w:rPr>
          <w:color w:val="323131"/>
          <w:sz w:val="28"/>
          <w:szCs w:val="28"/>
          <w:shd w:val="clear" w:color="auto" w:fill="FFFFFF"/>
        </w:rPr>
        <w:t>мультибрендовых</w:t>
      </w:r>
      <w:proofErr w:type="spellEnd"/>
      <w:r>
        <w:rPr>
          <w:color w:val="323131"/>
          <w:sz w:val="28"/>
          <w:szCs w:val="28"/>
          <w:shd w:val="clear" w:color="auto" w:fill="FFFFFF"/>
        </w:rPr>
        <w:t xml:space="preserve"> сетевых магазинов, экспертов </w:t>
      </w:r>
      <w:proofErr w:type="spellStart"/>
      <w:r>
        <w:rPr>
          <w:color w:val="323131"/>
          <w:sz w:val="28"/>
          <w:szCs w:val="28"/>
          <w:shd w:val="clear" w:color="auto" w:fill="FFFFFF"/>
        </w:rPr>
        <w:t>fashion</w:t>
      </w:r>
      <w:proofErr w:type="spellEnd"/>
      <w:r>
        <w:rPr>
          <w:color w:val="323131"/>
          <w:sz w:val="28"/>
          <w:szCs w:val="28"/>
          <w:shd w:val="clear" w:color="auto" w:fill="FFFFFF"/>
        </w:rPr>
        <w:t>-индустрии и начинающих модельеров, представляющих свои проекты.</w:t>
      </w:r>
    </w:p>
    <w:p w:rsidR="00220651" w:rsidRDefault="00220651" w:rsidP="00220651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323131"/>
          <w:sz w:val="28"/>
          <w:szCs w:val="28"/>
          <w:shd w:val="clear" w:color="auto" w:fill="FFFFFF"/>
        </w:rPr>
        <w:t xml:space="preserve">В 2021 году выставку посетили более 2 000 </w:t>
      </w:r>
      <w:proofErr w:type="spellStart"/>
      <w:r>
        <w:rPr>
          <w:color w:val="323131"/>
          <w:sz w:val="28"/>
          <w:szCs w:val="28"/>
          <w:shd w:val="clear" w:color="auto" w:fill="FFFFFF"/>
        </w:rPr>
        <w:t>байеров</w:t>
      </w:r>
      <w:proofErr w:type="spellEnd"/>
      <w:r>
        <w:rPr>
          <w:color w:val="323131"/>
          <w:sz w:val="28"/>
          <w:szCs w:val="28"/>
          <w:shd w:val="clear" w:color="auto" w:fill="FFFFFF"/>
        </w:rPr>
        <w:t xml:space="preserve">, в ней приняли участие более 100 экспонентов из 6 стран: России, Турции, Узбекистана, Киргизии, Германии и Белоруссии. На одной площадке собрались производители изделий из меха и кожи, верхней одежды, головных уборов, фурнитуры, </w:t>
      </w:r>
      <w:proofErr w:type="spellStart"/>
      <w:r>
        <w:rPr>
          <w:color w:val="323131"/>
          <w:sz w:val="28"/>
          <w:szCs w:val="28"/>
          <w:shd w:val="clear" w:color="auto" w:fill="FFFFFF"/>
        </w:rPr>
        <w:t>зверохозяйства</w:t>
      </w:r>
      <w:proofErr w:type="spellEnd"/>
      <w:r>
        <w:rPr>
          <w:color w:val="323131"/>
          <w:sz w:val="28"/>
          <w:szCs w:val="28"/>
          <w:shd w:val="clear" w:color="auto" w:fill="FFFFFF"/>
        </w:rPr>
        <w:t>, предприятия по выделке и крашению, представители оптово-розничной торговли, компании по установке и налаживанию специализированного оборудования для меховых фабрик, международные пушные аукционы, представители органов власти, СМИ, дизайнеры России и стран ближнего и дальнего зарубежья.</w:t>
      </w:r>
    </w:p>
    <w:p w:rsidR="00220651" w:rsidRDefault="00220651" w:rsidP="0022065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220651" w:rsidRDefault="00220651" w:rsidP="00220651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   Официальный сайт выставки- </w:t>
      </w:r>
      <w:hyperlink r:id="rId4" w:tgtFrame="_blank" w:history="1">
        <w:r>
          <w:rPr>
            <w:rStyle w:val="a4"/>
            <w:color w:val="0563C1"/>
            <w:sz w:val="28"/>
            <w:szCs w:val="28"/>
          </w:rPr>
          <w:t>https://furweek.ru/</w:t>
        </w:r>
      </w:hyperlink>
    </w:p>
    <w:p w:rsidR="00816E5C" w:rsidRDefault="00816E5C">
      <w:bookmarkStart w:id="0" w:name="_GoBack"/>
      <w:bookmarkEnd w:id="0"/>
    </w:p>
    <w:sectPr w:rsidR="0081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9E"/>
    <w:rsid w:val="00220651"/>
    <w:rsid w:val="0057779E"/>
    <w:rsid w:val="0081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7EFB1-A212-4FC9-BAB9-095975C3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rwee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skala</dc:creator>
  <cp:keywords/>
  <dc:description/>
  <cp:lastModifiedBy>skala</cp:lastModifiedBy>
  <cp:revision>2</cp:revision>
  <dcterms:created xsi:type="dcterms:W3CDTF">2023-03-22T08:58:00Z</dcterms:created>
  <dcterms:modified xsi:type="dcterms:W3CDTF">2023-03-22T08:58:00Z</dcterms:modified>
</cp:coreProperties>
</file>