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87B9A" w14:textId="77777777" w:rsidR="006521CB" w:rsidRPr="006521CB" w:rsidRDefault="006521CB" w:rsidP="006521CB">
      <w:pPr>
        <w:widowControl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Справка по особой экономической зоне</w:t>
      </w:r>
      <w:r w:rsidRPr="006521CB">
        <w:rPr>
          <w:rFonts w:eastAsiaTheme="minorHAnsi"/>
          <w:b/>
          <w:sz w:val="28"/>
          <w:szCs w:val="28"/>
          <w:lang w:eastAsia="en-US"/>
        </w:rPr>
        <w:t xml:space="preserve"> промышленно-производственного типа «Грозный»</w:t>
      </w:r>
    </w:p>
    <w:p w14:paraId="064AA927" w14:textId="77777777" w:rsidR="006521CB" w:rsidRPr="001E41F5" w:rsidRDefault="006521CB" w:rsidP="006521CB">
      <w:pPr>
        <w:widowControl/>
        <w:jc w:val="both"/>
        <w:rPr>
          <w:rFonts w:eastAsiaTheme="minorHAnsi"/>
          <w:b/>
          <w:sz w:val="18"/>
          <w:szCs w:val="28"/>
          <w:lang w:eastAsia="en-US"/>
        </w:rPr>
      </w:pPr>
    </w:p>
    <w:p w14:paraId="4A04E5F6" w14:textId="77777777" w:rsidR="00502A39" w:rsidRDefault="006521CB" w:rsidP="002D35B6">
      <w:pPr>
        <w:widowControl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6E45">
        <w:rPr>
          <w:rFonts w:eastAsia="Calibri"/>
          <w:bCs/>
          <w:color w:val="000000"/>
          <w:sz w:val="28"/>
          <w:szCs w:val="28"/>
          <w:lang w:eastAsia="en-US"/>
        </w:rPr>
        <w:t xml:space="preserve">В республике </w:t>
      </w:r>
      <w:r w:rsidRPr="00D16E45">
        <w:rPr>
          <w:rFonts w:eastAsia="Calibri"/>
          <w:b/>
          <w:bCs/>
          <w:color w:val="000000"/>
          <w:sz w:val="28"/>
          <w:szCs w:val="28"/>
          <w:lang w:eastAsia="en-US"/>
        </w:rPr>
        <w:t>создаётся необходимая инфраструктура</w:t>
      </w:r>
      <w:r w:rsidRPr="00D16E4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D16E4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для привлечения инвестиций, </w:t>
      </w:r>
      <w:r w:rsidRPr="00D16E45">
        <w:rPr>
          <w:rFonts w:eastAsia="Calibri"/>
          <w:bCs/>
          <w:color w:val="000000"/>
          <w:sz w:val="28"/>
          <w:szCs w:val="28"/>
          <w:lang w:eastAsia="en-US"/>
        </w:rPr>
        <w:t>в том числе</w:t>
      </w:r>
      <w:r w:rsidRPr="00D16E45">
        <w:rPr>
          <w:rFonts w:eastAsiaTheme="minorHAnsi"/>
          <w:sz w:val="28"/>
          <w:szCs w:val="28"/>
          <w:lang w:eastAsia="en-US"/>
        </w:rPr>
        <w:t xml:space="preserve"> одним из самых значительных достижений в развитии инфраструктуры для п</w:t>
      </w:r>
      <w:r>
        <w:rPr>
          <w:rFonts w:eastAsiaTheme="minorHAnsi"/>
          <w:sz w:val="28"/>
          <w:szCs w:val="28"/>
          <w:lang w:eastAsia="en-US"/>
        </w:rPr>
        <w:t>ривлечения инвестиций выступает</w:t>
      </w:r>
      <w:r w:rsidRPr="00D16E45">
        <w:rPr>
          <w:rFonts w:eastAsiaTheme="minorHAnsi"/>
          <w:sz w:val="28"/>
          <w:szCs w:val="28"/>
          <w:lang w:eastAsia="en-US"/>
        </w:rPr>
        <w:t xml:space="preserve"> утвержденная постановлением Правительства Российской Федераци</w:t>
      </w:r>
      <w:r>
        <w:rPr>
          <w:rFonts w:eastAsiaTheme="minorHAnsi"/>
          <w:sz w:val="28"/>
          <w:szCs w:val="28"/>
          <w:lang w:eastAsia="en-US"/>
        </w:rPr>
        <w:t xml:space="preserve">и от 24 декабря </w:t>
      </w:r>
      <w:r w:rsidR="002E0773"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г. № 1809 </w:t>
      </w:r>
      <w:r w:rsidRPr="00D16E45">
        <w:rPr>
          <w:rFonts w:eastAsiaTheme="minorHAnsi"/>
          <w:sz w:val="28"/>
          <w:szCs w:val="28"/>
          <w:lang w:eastAsia="en-US"/>
        </w:rPr>
        <w:t>особая экономическая зона промышленно-производственного типа «Грозный»</w:t>
      </w:r>
      <w:r w:rsidR="003836AA">
        <w:rPr>
          <w:rFonts w:eastAsiaTheme="minorHAnsi"/>
          <w:sz w:val="28"/>
          <w:szCs w:val="28"/>
          <w:lang w:eastAsia="en-US"/>
        </w:rPr>
        <w:t xml:space="preserve"> (далее</w:t>
      </w:r>
      <w:r w:rsidR="00702BBF">
        <w:rPr>
          <w:rFonts w:eastAsiaTheme="minorHAnsi"/>
          <w:sz w:val="28"/>
          <w:szCs w:val="28"/>
          <w:lang w:eastAsia="en-US"/>
        </w:rPr>
        <w:t xml:space="preserve"> соответственно</w:t>
      </w:r>
      <w:r w:rsidR="003836AA">
        <w:rPr>
          <w:rFonts w:eastAsiaTheme="minorHAnsi"/>
          <w:sz w:val="28"/>
          <w:szCs w:val="28"/>
          <w:lang w:eastAsia="en-US"/>
        </w:rPr>
        <w:t xml:space="preserve"> – </w:t>
      </w:r>
      <w:r w:rsidR="00BE4F03">
        <w:rPr>
          <w:rFonts w:eastAsiaTheme="minorHAnsi"/>
          <w:sz w:val="28"/>
          <w:szCs w:val="28"/>
          <w:lang w:eastAsia="en-US"/>
        </w:rPr>
        <w:t xml:space="preserve">Постановление № 1809, </w:t>
      </w:r>
      <w:r w:rsidR="003836AA">
        <w:rPr>
          <w:rFonts w:eastAsiaTheme="minorHAnsi"/>
          <w:sz w:val="28"/>
          <w:szCs w:val="28"/>
          <w:lang w:eastAsia="en-US"/>
        </w:rPr>
        <w:t>ОЭЗ ППТ «Грозный»)</w:t>
      </w:r>
      <w:r w:rsidRPr="00D16E45">
        <w:rPr>
          <w:rFonts w:eastAsiaTheme="minorHAnsi"/>
          <w:sz w:val="28"/>
          <w:szCs w:val="28"/>
          <w:lang w:eastAsia="en-US"/>
        </w:rPr>
        <w:t>.</w:t>
      </w:r>
    </w:p>
    <w:p w14:paraId="09D5F27D" w14:textId="3993AFB1" w:rsidR="001050FA" w:rsidRPr="00086580" w:rsidRDefault="00086580" w:rsidP="002D35B6">
      <w:pPr>
        <w:widowControl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proofErr w:type="spellStart"/>
      <w:r w:rsidRPr="00086580">
        <w:rPr>
          <w:rFonts w:eastAsiaTheme="minorHAnsi"/>
          <w:i/>
          <w:sz w:val="28"/>
          <w:szCs w:val="28"/>
          <w:lang w:eastAsia="en-US"/>
        </w:rPr>
        <w:t>Справочно</w:t>
      </w:r>
      <w:proofErr w:type="spellEnd"/>
      <w:r w:rsidRPr="00086580">
        <w:rPr>
          <w:rFonts w:eastAsiaTheme="minorHAnsi"/>
          <w:i/>
          <w:sz w:val="28"/>
          <w:szCs w:val="28"/>
          <w:lang w:eastAsia="en-US"/>
        </w:rPr>
        <w:t xml:space="preserve">: </w:t>
      </w:r>
      <w:r w:rsidR="00502A39" w:rsidRPr="00086580">
        <w:rPr>
          <w:rFonts w:eastAsiaTheme="minorHAnsi"/>
          <w:i/>
          <w:sz w:val="28"/>
          <w:szCs w:val="28"/>
          <w:lang w:eastAsia="en-US"/>
        </w:rPr>
        <w:t xml:space="preserve">В 2021 году </w:t>
      </w:r>
      <w:r w:rsidR="001050FA" w:rsidRPr="00086580">
        <w:rPr>
          <w:rFonts w:eastAsiaTheme="minorHAnsi"/>
          <w:i/>
          <w:sz w:val="28"/>
          <w:szCs w:val="28"/>
          <w:lang w:eastAsia="en-US"/>
        </w:rPr>
        <w:t>ОЭЗ ППТ «Грозный»</w:t>
      </w:r>
      <w:r w:rsidR="00502A39" w:rsidRPr="00086580">
        <w:rPr>
          <w:rFonts w:eastAsiaTheme="minorHAnsi"/>
          <w:i/>
          <w:sz w:val="28"/>
          <w:szCs w:val="28"/>
          <w:lang w:eastAsia="en-US"/>
        </w:rPr>
        <w:t xml:space="preserve"> включена в </w:t>
      </w:r>
      <w:r w:rsidR="00835D14" w:rsidRPr="00086580">
        <w:rPr>
          <w:rFonts w:eastAsiaTheme="minorHAnsi"/>
          <w:i/>
          <w:sz w:val="28"/>
          <w:szCs w:val="28"/>
          <w:lang w:eastAsia="en-US"/>
        </w:rPr>
        <w:t xml:space="preserve">Модель </w:t>
      </w:r>
      <w:r w:rsidR="00502A39" w:rsidRPr="00086580">
        <w:rPr>
          <w:rFonts w:eastAsiaTheme="minorHAnsi"/>
          <w:i/>
          <w:sz w:val="28"/>
          <w:szCs w:val="28"/>
          <w:lang w:eastAsia="en-US"/>
        </w:rPr>
        <w:t xml:space="preserve">экономического развития Чеченской Республики до 2030 года и </w:t>
      </w:r>
      <w:r w:rsidR="001050FA" w:rsidRPr="00086580">
        <w:rPr>
          <w:rFonts w:eastAsiaTheme="minorHAnsi"/>
          <w:i/>
          <w:sz w:val="28"/>
          <w:szCs w:val="28"/>
          <w:lang w:eastAsia="en-US"/>
        </w:rPr>
        <w:t>в пятерку «прорывных» инвестиционных проектов</w:t>
      </w:r>
      <w:r w:rsidR="002D35B6" w:rsidRPr="00086580">
        <w:rPr>
          <w:rFonts w:eastAsiaTheme="minorHAnsi"/>
          <w:i/>
          <w:sz w:val="28"/>
          <w:szCs w:val="28"/>
          <w:lang w:eastAsia="en-US"/>
        </w:rPr>
        <w:t xml:space="preserve"> Чеченской Республики</w:t>
      </w:r>
      <w:r w:rsidR="001050FA" w:rsidRPr="00086580">
        <w:rPr>
          <w:rFonts w:eastAsiaTheme="minorHAnsi"/>
          <w:i/>
          <w:sz w:val="28"/>
          <w:szCs w:val="28"/>
          <w:lang w:eastAsia="en-US"/>
        </w:rPr>
        <w:t xml:space="preserve">, </w:t>
      </w:r>
      <w:proofErr w:type="gramStart"/>
      <w:r w:rsidR="001050FA" w:rsidRPr="00086580">
        <w:rPr>
          <w:rFonts w:eastAsiaTheme="minorHAnsi"/>
          <w:i/>
          <w:sz w:val="28"/>
          <w:szCs w:val="28"/>
          <w:lang w:eastAsia="en-US"/>
        </w:rPr>
        <w:t xml:space="preserve">отобранных </w:t>
      </w:r>
      <w:r w:rsidR="00502A39" w:rsidRPr="00086580">
        <w:rPr>
          <w:rFonts w:eastAsiaTheme="minorHAnsi"/>
          <w:i/>
          <w:sz w:val="28"/>
          <w:szCs w:val="28"/>
          <w:lang w:eastAsia="en-US"/>
        </w:rPr>
        <w:t xml:space="preserve"> заместителями</w:t>
      </w:r>
      <w:proofErr w:type="gramEnd"/>
      <w:r w:rsidR="00502A39" w:rsidRPr="00086580">
        <w:rPr>
          <w:rFonts w:eastAsiaTheme="minorHAnsi"/>
          <w:i/>
          <w:sz w:val="28"/>
          <w:szCs w:val="28"/>
          <w:lang w:eastAsia="en-US"/>
        </w:rPr>
        <w:t xml:space="preserve"> Председателя Правительства Российской Федерации</w:t>
      </w:r>
      <w:r w:rsidR="00D01F00" w:rsidRPr="00086580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br/>
      </w:r>
      <w:r w:rsidR="00D01F00" w:rsidRPr="00086580">
        <w:rPr>
          <w:rFonts w:eastAsiaTheme="minorHAnsi"/>
          <w:i/>
          <w:sz w:val="28"/>
          <w:szCs w:val="28"/>
          <w:lang w:eastAsia="en-US"/>
        </w:rPr>
        <w:t>– кураторами федеральных округов</w:t>
      </w:r>
      <w:r w:rsidR="00502A39" w:rsidRPr="00086580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050FA" w:rsidRPr="00086580">
        <w:rPr>
          <w:rFonts w:eastAsiaTheme="minorHAnsi"/>
          <w:i/>
          <w:sz w:val="28"/>
          <w:szCs w:val="28"/>
          <w:lang w:eastAsia="en-US"/>
        </w:rPr>
        <w:t>и одобренных Правительством Российской Федерации в соответствии с поручением Председателя Правительства Российской Федерации</w:t>
      </w:r>
      <w:r w:rsidR="00D01F00" w:rsidRPr="00086580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spellStart"/>
      <w:r w:rsidR="00D01F00" w:rsidRPr="00086580">
        <w:rPr>
          <w:rFonts w:eastAsiaTheme="minorHAnsi"/>
          <w:i/>
          <w:sz w:val="28"/>
          <w:szCs w:val="28"/>
          <w:lang w:eastAsia="en-US"/>
        </w:rPr>
        <w:t>Мушустина</w:t>
      </w:r>
      <w:proofErr w:type="spellEnd"/>
      <w:r w:rsidR="00D01F00" w:rsidRPr="00086580">
        <w:rPr>
          <w:rFonts w:eastAsiaTheme="minorHAnsi"/>
          <w:i/>
          <w:sz w:val="28"/>
          <w:szCs w:val="28"/>
          <w:lang w:eastAsia="en-US"/>
        </w:rPr>
        <w:t xml:space="preserve"> В.В. </w:t>
      </w:r>
      <w:r w:rsidR="001050FA" w:rsidRPr="00086580">
        <w:rPr>
          <w:rFonts w:eastAsiaTheme="minorHAnsi"/>
          <w:i/>
          <w:sz w:val="28"/>
          <w:szCs w:val="28"/>
          <w:lang w:eastAsia="en-US"/>
        </w:rPr>
        <w:t>от 23 июля 2021 года № ММ-П16-18пр.</w:t>
      </w:r>
    </w:p>
    <w:p w14:paraId="56834BA6" w14:textId="77777777"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Целью</w:t>
      </w:r>
      <w:r w:rsidRPr="00560AD0">
        <w:rPr>
          <w:color w:val="000000" w:themeColor="text1"/>
          <w:sz w:val="28"/>
          <w:szCs w:val="28"/>
        </w:rPr>
        <w:t xml:space="preserve"> создания ОЭЗ ППТ</w:t>
      </w:r>
      <w:r>
        <w:rPr>
          <w:color w:val="000000" w:themeColor="text1"/>
          <w:sz w:val="28"/>
          <w:szCs w:val="28"/>
        </w:rPr>
        <w:t xml:space="preserve"> «Грозный»</w:t>
      </w:r>
      <w:r w:rsidRPr="00560AD0">
        <w:rPr>
          <w:color w:val="000000" w:themeColor="text1"/>
          <w:sz w:val="28"/>
          <w:szCs w:val="28"/>
        </w:rPr>
        <w:t xml:space="preserve"> является содействие развитию промышленного производства, которое позволит распространить импульс экономического развития на смежные отрасли экономики Чеченской Республики, а также соседних регионов </w:t>
      </w:r>
      <w:proofErr w:type="gramStart"/>
      <w:r w:rsidRPr="00560AD0">
        <w:rPr>
          <w:color w:val="000000" w:themeColor="text1"/>
          <w:sz w:val="28"/>
          <w:szCs w:val="28"/>
        </w:rPr>
        <w:t>Северо-Кавказского</w:t>
      </w:r>
      <w:proofErr w:type="gramEnd"/>
      <w:r w:rsidRPr="00560AD0">
        <w:rPr>
          <w:color w:val="000000" w:themeColor="text1"/>
          <w:sz w:val="28"/>
          <w:szCs w:val="28"/>
        </w:rPr>
        <w:t xml:space="preserve"> федерального округа.</w:t>
      </w:r>
    </w:p>
    <w:p w14:paraId="05FA0523" w14:textId="77777777"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Основными задачами</w:t>
      </w:r>
      <w:r w:rsidRPr="00560AD0">
        <w:rPr>
          <w:color w:val="000000" w:themeColor="text1"/>
          <w:sz w:val="28"/>
          <w:szCs w:val="28"/>
        </w:rPr>
        <w:t xml:space="preserve"> создания ОЭЗ ППТ</w:t>
      </w:r>
      <w:r>
        <w:rPr>
          <w:color w:val="000000" w:themeColor="text1"/>
          <w:sz w:val="28"/>
          <w:szCs w:val="28"/>
        </w:rPr>
        <w:t xml:space="preserve"> «Грозный»</w:t>
      </w:r>
      <w:r w:rsidRPr="00560AD0">
        <w:rPr>
          <w:color w:val="000000" w:themeColor="text1"/>
          <w:sz w:val="28"/>
          <w:szCs w:val="28"/>
        </w:rPr>
        <w:t xml:space="preserve"> являются:</w:t>
      </w:r>
    </w:p>
    <w:p w14:paraId="63A3BD6B" w14:textId="77777777" w:rsidR="006521CB" w:rsidRPr="00560AD0" w:rsidRDefault="006521CB" w:rsidP="006521CB">
      <w:pPr>
        <w:pStyle w:val="1"/>
        <w:numPr>
          <w:ilvl w:val="0"/>
          <w:numId w:val="6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>развитие производственного потенциала региона;</w:t>
      </w:r>
    </w:p>
    <w:p w14:paraId="1BA6AA6F" w14:textId="77777777" w:rsidR="006521CB" w:rsidRPr="00560AD0" w:rsidRDefault="006521CB" w:rsidP="006521CB">
      <w:pPr>
        <w:pStyle w:val="1"/>
        <w:numPr>
          <w:ilvl w:val="0"/>
          <w:numId w:val="6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>стимулирование инвестиционной активности как со стороны отечественных, так и со стороны зарубежных инвесторов;</w:t>
      </w:r>
    </w:p>
    <w:p w14:paraId="63E521C3" w14:textId="77777777" w:rsidR="006521CB" w:rsidRPr="00560AD0" w:rsidRDefault="006521CB" w:rsidP="006521CB">
      <w:pPr>
        <w:pStyle w:val="1"/>
        <w:numPr>
          <w:ilvl w:val="0"/>
          <w:numId w:val="6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>рост налоговых поступлений в бюджеты всех уровней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 xml:space="preserve">(в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>налог</w:t>
      </w:r>
      <w:r>
        <w:rPr>
          <w:rFonts w:ascii="Times New Roman" w:hAnsi="Times New Roman"/>
          <w:color w:val="000000" w:themeColor="text1"/>
          <w:sz w:val="28"/>
          <w:szCs w:val="28"/>
        </w:rPr>
        <w:t>овых, арендных и иных платежей)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84D33F1" w14:textId="77777777" w:rsidR="006521CB" w:rsidRPr="00560AD0" w:rsidRDefault="006521CB" w:rsidP="006521CB">
      <w:pPr>
        <w:pStyle w:val="1"/>
        <w:numPr>
          <w:ilvl w:val="0"/>
          <w:numId w:val="6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>создание новых современных рабочих мест;</w:t>
      </w:r>
    </w:p>
    <w:p w14:paraId="74CE9949" w14:textId="77777777" w:rsidR="006521CB" w:rsidRPr="00560AD0" w:rsidRDefault="006521CB" w:rsidP="006521CB">
      <w:pPr>
        <w:pStyle w:val="1"/>
        <w:numPr>
          <w:ilvl w:val="0"/>
          <w:numId w:val="6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>рост уровня жизни населения.</w:t>
      </w:r>
    </w:p>
    <w:p w14:paraId="34DB8593" w14:textId="77777777" w:rsidR="006521CB" w:rsidRPr="00560AD0" w:rsidRDefault="006521CB" w:rsidP="006521CB">
      <w:pPr>
        <w:ind w:firstLine="709"/>
        <w:jc w:val="both"/>
        <w:rPr>
          <w:sz w:val="28"/>
          <w:szCs w:val="28"/>
        </w:rPr>
      </w:pPr>
      <w:r w:rsidRPr="00560AD0">
        <w:rPr>
          <w:sz w:val="28"/>
          <w:szCs w:val="28"/>
        </w:rPr>
        <w:t>Реализация проекта создания ОЭЗ ППТ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«Грозный»</w:t>
      </w:r>
      <w:r w:rsidRPr="00560AD0">
        <w:rPr>
          <w:sz w:val="28"/>
          <w:szCs w:val="28"/>
        </w:rPr>
        <w:t xml:space="preserve"> на территории Чеченской Республики направлена на </w:t>
      </w:r>
      <w:r w:rsidRPr="00560AD0">
        <w:rPr>
          <w:b/>
          <w:sz w:val="28"/>
          <w:szCs w:val="28"/>
        </w:rPr>
        <w:t>достижение следующих результатов</w:t>
      </w:r>
      <w:r w:rsidRPr="00560AD0">
        <w:rPr>
          <w:sz w:val="28"/>
          <w:szCs w:val="28"/>
        </w:rPr>
        <w:t>:</w:t>
      </w:r>
    </w:p>
    <w:p w14:paraId="64A01C36" w14:textId="77777777" w:rsidR="006521CB" w:rsidRPr="00560AD0" w:rsidRDefault="006521CB" w:rsidP="006521CB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увеличение числа новых рабочих мест;</w:t>
      </w:r>
    </w:p>
    <w:p w14:paraId="6D672C37" w14:textId="77777777" w:rsidR="006521CB" w:rsidRPr="00560AD0" w:rsidRDefault="006521CB" w:rsidP="006521CB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увеличение налоговых поступлений в бюджеты всех уровней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 xml:space="preserve">(в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>налог</w:t>
      </w:r>
      <w:r>
        <w:rPr>
          <w:rFonts w:ascii="Times New Roman" w:hAnsi="Times New Roman"/>
          <w:color w:val="000000" w:themeColor="text1"/>
          <w:sz w:val="28"/>
          <w:szCs w:val="28"/>
        </w:rPr>
        <w:t>овых, арендных и иных платежей)</w:t>
      </w:r>
      <w:r w:rsidRPr="00560AD0">
        <w:rPr>
          <w:rFonts w:ascii="Times New Roman" w:hAnsi="Times New Roman"/>
          <w:sz w:val="28"/>
          <w:szCs w:val="28"/>
        </w:rPr>
        <w:t>;</w:t>
      </w:r>
    </w:p>
    <w:p w14:paraId="2A1829B3" w14:textId="77777777" w:rsidR="006521CB" w:rsidRPr="00560AD0" w:rsidRDefault="006521CB" w:rsidP="006521CB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увеличение объёма внебюджетных инвестиций;</w:t>
      </w:r>
    </w:p>
    <w:p w14:paraId="7C048B45" w14:textId="77777777" w:rsidR="006521CB" w:rsidRPr="00560AD0" w:rsidRDefault="006521CB" w:rsidP="006521CB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увеличение объёма инвестиций в основной капитал;</w:t>
      </w:r>
    </w:p>
    <w:p w14:paraId="555FCEB3" w14:textId="77777777" w:rsidR="006521CB" w:rsidRPr="00560AD0" w:rsidRDefault="006521CB" w:rsidP="006521CB">
      <w:pPr>
        <w:pStyle w:val="1"/>
        <w:numPr>
          <w:ilvl w:val="0"/>
          <w:numId w:val="7"/>
        </w:num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улучшение позиций Чеченской Республики в рейтингах, отражающих инвестиционную и туристическую привлекательность регионов Российской Федерации.</w:t>
      </w:r>
    </w:p>
    <w:p w14:paraId="578993F3" w14:textId="77777777" w:rsidR="006521CB" w:rsidRPr="00560AD0" w:rsidRDefault="006521CB" w:rsidP="006521CB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sz w:val="28"/>
          <w:szCs w:val="28"/>
        </w:rPr>
        <w:t>При выборе площадки для создания ОЭЗ ППТ</w:t>
      </w:r>
      <w:r>
        <w:rPr>
          <w:rFonts w:ascii="Times New Roman" w:hAnsi="Times New Roman"/>
          <w:sz w:val="28"/>
          <w:szCs w:val="28"/>
        </w:rPr>
        <w:t xml:space="preserve"> «Грозный»</w:t>
      </w:r>
      <w:r w:rsidRPr="00560AD0">
        <w:rPr>
          <w:rFonts w:ascii="Times New Roman" w:hAnsi="Times New Roman"/>
          <w:sz w:val="28"/>
          <w:szCs w:val="28"/>
        </w:rPr>
        <w:t xml:space="preserve"> учитывалась близость инфраструктуры и инженерных коммуникаций, транспортной сети </w:t>
      </w:r>
      <w:r w:rsidRPr="00560AD0">
        <w:rPr>
          <w:rFonts w:ascii="Times New Roman" w:hAnsi="Times New Roman"/>
          <w:sz w:val="28"/>
          <w:szCs w:val="28"/>
        </w:rPr>
        <w:br/>
        <w:t>и возможности ее развития.</w:t>
      </w:r>
    </w:p>
    <w:p w14:paraId="53FDB2D5" w14:textId="77777777" w:rsidR="006521CB" w:rsidRPr="00161D85" w:rsidRDefault="006521CB" w:rsidP="006521CB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0AD0">
        <w:rPr>
          <w:rFonts w:ascii="Times New Roman" w:hAnsi="Times New Roman"/>
          <w:b/>
          <w:sz w:val="28"/>
          <w:szCs w:val="28"/>
        </w:rPr>
        <w:t>Общая площадь территории</w:t>
      </w:r>
      <w:r w:rsidRPr="00560AD0">
        <w:rPr>
          <w:rFonts w:ascii="Times New Roman" w:hAnsi="Times New Roman"/>
          <w:sz w:val="28"/>
          <w:szCs w:val="28"/>
        </w:rPr>
        <w:t xml:space="preserve"> ОЭЗ ППТ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«Грозный»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161D85">
        <w:rPr>
          <w:rFonts w:ascii="Times New Roman" w:hAnsi="Times New Roman"/>
          <w:b/>
          <w:sz w:val="28"/>
          <w:szCs w:val="28"/>
        </w:rPr>
        <w:t>256 га.</w:t>
      </w:r>
    </w:p>
    <w:p w14:paraId="46C28240" w14:textId="77777777"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Территория</w:t>
      </w:r>
      <w:r w:rsidRPr="00560AD0">
        <w:rPr>
          <w:color w:val="000000" w:themeColor="text1"/>
          <w:sz w:val="28"/>
          <w:szCs w:val="28"/>
        </w:rPr>
        <w:t xml:space="preserve"> ОЭЗ ППТ </w:t>
      </w:r>
      <w:r>
        <w:rPr>
          <w:color w:val="000000" w:themeColor="text1"/>
          <w:sz w:val="28"/>
          <w:szCs w:val="28"/>
        </w:rPr>
        <w:t xml:space="preserve">«Грозный» </w:t>
      </w:r>
      <w:r w:rsidRPr="00560AD0">
        <w:rPr>
          <w:b/>
          <w:color w:val="000000" w:themeColor="text1"/>
          <w:sz w:val="28"/>
          <w:szCs w:val="28"/>
        </w:rPr>
        <w:t>состоит из двух участков</w:t>
      </w:r>
      <w:r w:rsidRPr="00560AD0">
        <w:rPr>
          <w:color w:val="000000" w:themeColor="text1"/>
          <w:sz w:val="28"/>
          <w:szCs w:val="28"/>
        </w:rPr>
        <w:t>:</w:t>
      </w:r>
    </w:p>
    <w:p w14:paraId="2F0BA82B" w14:textId="77777777"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Участок I</w:t>
      </w:r>
      <w:r>
        <w:rPr>
          <w:color w:val="000000" w:themeColor="text1"/>
          <w:sz w:val="28"/>
          <w:szCs w:val="28"/>
        </w:rPr>
        <w:t xml:space="preserve"> является бывшей территорией ГН</w:t>
      </w:r>
      <w:r w:rsidRPr="00560AD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К</w:t>
      </w:r>
      <w:r w:rsidRPr="00560AD0">
        <w:rPr>
          <w:color w:val="000000" w:themeColor="text1"/>
          <w:sz w:val="28"/>
          <w:szCs w:val="28"/>
        </w:rPr>
        <w:t xml:space="preserve"> (Грозненского нефтеперерабатывающего комбината), разрушенного во время войны. </w:t>
      </w:r>
    </w:p>
    <w:p w14:paraId="6D3F4812" w14:textId="77777777" w:rsidR="006521CB" w:rsidRPr="007A7E8E" w:rsidRDefault="006521CB" w:rsidP="006521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lastRenderedPageBreak/>
        <w:t xml:space="preserve">Участок </w:t>
      </w:r>
      <w:r w:rsidRPr="00560AD0">
        <w:rPr>
          <w:b/>
          <w:color w:val="000000" w:themeColor="text1"/>
          <w:sz w:val="28"/>
          <w:szCs w:val="28"/>
          <w:lang w:val="en-US"/>
        </w:rPr>
        <w:t>II</w:t>
      </w:r>
      <w:r w:rsidRPr="00560AD0">
        <w:rPr>
          <w:b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является территорией</w:t>
      </w:r>
      <w:r w:rsidRPr="00560AD0">
        <w:rPr>
          <w:color w:val="000000" w:themeColor="text1"/>
          <w:sz w:val="28"/>
          <w:szCs w:val="28"/>
        </w:rPr>
        <w:t xml:space="preserve"> функционирующего Индустриального парка, расположенного на месте бывшего радиозавода. </w:t>
      </w:r>
    </w:p>
    <w:p w14:paraId="2FBCBB33" w14:textId="5F01D695" w:rsidR="006521CB" w:rsidRPr="00161D85" w:rsidRDefault="006521CB" w:rsidP="006521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Совокупные инвестиции</w:t>
      </w:r>
      <w:r w:rsidRPr="00560AD0">
        <w:rPr>
          <w:color w:val="000000" w:themeColor="text1"/>
          <w:sz w:val="28"/>
          <w:szCs w:val="28"/>
        </w:rPr>
        <w:t xml:space="preserve"> якорных и потенциальных резидентов </w:t>
      </w:r>
      <w:r>
        <w:rPr>
          <w:color w:val="000000" w:themeColor="text1"/>
          <w:sz w:val="28"/>
          <w:szCs w:val="28"/>
        </w:rPr>
        <w:br/>
      </w:r>
      <w:r w:rsidRPr="00560AD0">
        <w:rPr>
          <w:color w:val="000000" w:themeColor="text1"/>
          <w:sz w:val="28"/>
          <w:szCs w:val="28"/>
        </w:rPr>
        <w:t xml:space="preserve">ОЭЗ ППТ </w:t>
      </w:r>
      <w:r>
        <w:rPr>
          <w:color w:val="000000" w:themeColor="text1"/>
          <w:sz w:val="28"/>
          <w:szCs w:val="28"/>
        </w:rPr>
        <w:t xml:space="preserve">«Грозный» </w:t>
      </w:r>
      <w:r w:rsidRPr="00294C04">
        <w:rPr>
          <w:color w:val="000000" w:themeColor="text1"/>
          <w:sz w:val="28"/>
          <w:szCs w:val="28"/>
        </w:rPr>
        <w:t>составят</w:t>
      </w:r>
      <w:r w:rsidRPr="00560AD0">
        <w:rPr>
          <w:b/>
          <w:color w:val="000000" w:themeColor="text1"/>
          <w:sz w:val="28"/>
          <w:szCs w:val="28"/>
        </w:rPr>
        <w:t xml:space="preserve"> </w:t>
      </w:r>
      <w:r w:rsidR="00D40C36" w:rsidRPr="00D40C36">
        <w:rPr>
          <w:b/>
          <w:sz w:val="28"/>
          <w:szCs w:val="28"/>
        </w:rPr>
        <w:t>10</w:t>
      </w:r>
      <w:r w:rsidRPr="00D40C36">
        <w:rPr>
          <w:b/>
          <w:sz w:val="28"/>
          <w:szCs w:val="28"/>
        </w:rPr>
        <w:t>,</w:t>
      </w:r>
      <w:r w:rsidR="00D40C36" w:rsidRPr="00D40C36">
        <w:rPr>
          <w:b/>
          <w:sz w:val="28"/>
          <w:szCs w:val="28"/>
        </w:rPr>
        <w:t>06</w:t>
      </w:r>
      <w:r w:rsidRPr="00161D85">
        <w:rPr>
          <w:b/>
          <w:sz w:val="28"/>
          <w:szCs w:val="28"/>
        </w:rPr>
        <w:t xml:space="preserve"> млрд</w:t>
      </w:r>
      <w:r w:rsidRPr="00366D73">
        <w:rPr>
          <w:sz w:val="28"/>
          <w:szCs w:val="28"/>
        </w:rPr>
        <w:t>.</w:t>
      </w:r>
    </w:p>
    <w:p w14:paraId="7666534A" w14:textId="77777777" w:rsidR="006521CB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b/>
          <w:color w:val="000000" w:themeColor="text1"/>
          <w:sz w:val="28"/>
          <w:szCs w:val="28"/>
        </w:rPr>
        <w:t>Первоначальные инвестиции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560AD0">
        <w:rPr>
          <w:color w:val="000000" w:themeColor="text1"/>
          <w:sz w:val="28"/>
          <w:szCs w:val="28"/>
        </w:rPr>
        <w:t>якорных резидентов</w:t>
      </w:r>
      <w:r w:rsidRPr="00560AD0">
        <w:rPr>
          <w:b/>
          <w:color w:val="000000" w:themeColor="text1"/>
          <w:sz w:val="28"/>
          <w:szCs w:val="28"/>
        </w:rPr>
        <w:t xml:space="preserve"> в </w:t>
      </w:r>
      <w:r>
        <w:rPr>
          <w:b/>
          <w:color w:val="000000" w:themeColor="text1"/>
          <w:sz w:val="28"/>
          <w:szCs w:val="28"/>
        </w:rPr>
        <w:t>развитие</w:t>
      </w:r>
      <w:r w:rsidRPr="00560AD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Pr="00560AD0">
        <w:rPr>
          <w:color w:val="000000" w:themeColor="text1"/>
          <w:sz w:val="28"/>
          <w:szCs w:val="28"/>
        </w:rPr>
        <w:t>ОЭЗ ППТ</w:t>
      </w:r>
      <w:r>
        <w:rPr>
          <w:color w:val="000000" w:themeColor="text1"/>
          <w:sz w:val="28"/>
          <w:szCs w:val="28"/>
        </w:rPr>
        <w:t xml:space="preserve"> «Грозный</w:t>
      </w:r>
      <w:r w:rsidRPr="00366D73">
        <w:rPr>
          <w:color w:val="000000" w:themeColor="text1"/>
          <w:sz w:val="28"/>
          <w:szCs w:val="28"/>
        </w:rPr>
        <w:t>» составят</w:t>
      </w:r>
      <w:r w:rsidRPr="00560AD0">
        <w:rPr>
          <w:b/>
          <w:color w:val="000000" w:themeColor="text1"/>
          <w:sz w:val="28"/>
          <w:szCs w:val="28"/>
        </w:rPr>
        <w:t xml:space="preserve"> </w:t>
      </w:r>
      <w:r w:rsidRPr="00161D85">
        <w:rPr>
          <w:b/>
          <w:sz w:val="28"/>
          <w:szCs w:val="28"/>
        </w:rPr>
        <w:t xml:space="preserve">5,94 </w:t>
      </w:r>
      <w:r w:rsidRPr="00366D73">
        <w:rPr>
          <w:sz w:val="28"/>
          <w:szCs w:val="28"/>
        </w:rPr>
        <w:t>млрд рублей</w:t>
      </w:r>
      <w:r w:rsidRPr="00560AD0">
        <w:rPr>
          <w:color w:val="000000" w:themeColor="text1"/>
          <w:sz w:val="28"/>
          <w:szCs w:val="28"/>
        </w:rPr>
        <w:t xml:space="preserve">. </w:t>
      </w:r>
      <w:r w:rsidRPr="00560AD0">
        <w:rPr>
          <w:b/>
          <w:color w:val="000000" w:themeColor="text1"/>
          <w:sz w:val="28"/>
          <w:szCs w:val="28"/>
        </w:rPr>
        <w:t xml:space="preserve">Бюджетные инвестиции </w:t>
      </w:r>
      <w:r>
        <w:rPr>
          <w:b/>
          <w:color w:val="000000" w:themeColor="text1"/>
          <w:sz w:val="28"/>
          <w:szCs w:val="28"/>
        </w:rPr>
        <w:br/>
      </w:r>
      <w:r w:rsidRPr="00560AD0">
        <w:rPr>
          <w:color w:val="000000" w:themeColor="text1"/>
          <w:sz w:val="28"/>
          <w:szCs w:val="28"/>
        </w:rPr>
        <w:t xml:space="preserve">в создание инфраструктуры </w:t>
      </w:r>
      <w:r w:rsidR="00F91A1F">
        <w:rPr>
          <w:color w:val="000000" w:themeColor="text1"/>
          <w:sz w:val="28"/>
          <w:szCs w:val="28"/>
        </w:rPr>
        <w:t xml:space="preserve">(в ценах 3 кв.2020г.) </w:t>
      </w:r>
      <w:r w:rsidRPr="00366D73">
        <w:rPr>
          <w:color w:val="000000" w:themeColor="text1"/>
          <w:sz w:val="28"/>
          <w:szCs w:val="28"/>
        </w:rPr>
        <w:t>составят</w:t>
      </w:r>
      <w:r w:rsidRPr="00560AD0">
        <w:rPr>
          <w:b/>
          <w:color w:val="000000" w:themeColor="text1"/>
          <w:sz w:val="28"/>
          <w:szCs w:val="28"/>
        </w:rPr>
        <w:t xml:space="preserve"> </w:t>
      </w:r>
      <w:r w:rsidRPr="00161D85">
        <w:rPr>
          <w:b/>
          <w:sz w:val="28"/>
          <w:szCs w:val="28"/>
        </w:rPr>
        <w:t xml:space="preserve">5,62 </w:t>
      </w:r>
      <w:r w:rsidRPr="00D404FF">
        <w:rPr>
          <w:sz w:val="28"/>
          <w:szCs w:val="28"/>
        </w:rPr>
        <w:t>млрд рублей</w:t>
      </w:r>
      <w:r w:rsidRPr="00560AD0">
        <w:rPr>
          <w:color w:val="000000" w:themeColor="text1"/>
          <w:sz w:val="28"/>
          <w:szCs w:val="28"/>
        </w:rPr>
        <w:t>.</w:t>
      </w:r>
    </w:p>
    <w:p w14:paraId="4E962DD3" w14:textId="77777777" w:rsidR="006521CB" w:rsidRPr="006521CB" w:rsidRDefault="006521CB" w:rsidP="006521CB">
      <w:pPr>
        <w:widowControl/>
        <w:shd w:val="clear" w:color="auto" w:fill="FFFFFF" w:themeFill="background1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D16E45">
        <w:rPr>
          <w:rFonts w:eastAsiaTheme="minorHAnsi" w:cstheme="minorBidi"/>
          <w:b/>
          <w:sz w:val="28"/>
          <w:szCs w:val="28"/>
          <w:lang w:eastAsia="en-US"/>
        </w:rPr>
        <w:t xml:space="preserve">Бюджетные инвестиции </w:t>
      </w:r>
      <w:r w:rsidRPr="00D16E45">
        <w:rPr>
          <w:rFonts w:eastAsiaTheme="minorHAnsi" w:cstheme="minorBidi"/>
          <w:sz w:val="28"/>
          <w:szCs w:val="28"/>
          <w:lang w:eastAsia="en-US"/>
        </w:rPr>
        <w:t xml:space="preserve">в создание инфраструктуры ОЭЗ ППТ </w:t>
      </w:r>
      <w:r w:rsidR="005C4E4E">
        <w:rPr>
          <w:rFonts w:eastAsiaTheme="minorHAnsi" w:cstheme="minorBidi"/>
          <w:sz w:val="28"/>
          <w:szCs w:val="28"/>
          <w:lang w:eastAsia="en-US"/>
        </w:rPr>
        <w:br/>
      </w:r>
      <w:r>
        <w:rPr>
          <w:rFonts w:eastAsiaTheme="minorHAnsi" w:cstheme="minorBidi"/>
          <w:sz w:val="28"/>
          <w:szCs w:val="28"/>
          <w:lang w:eastAsia="en-US"/>
        </w:rPr>
        <w:t xml:space="preserve">в рамках </w:t>
      </w:r>
      <w:r w:rsidRPr="00D16E45">
        <w:rPr>
          <w:rFonts w:eastAsiaTheme="minorHAnsi" w:cstheme="minorBidi"/>
          <w:sz w:val="28"/>
          <w:szCs w:val="28"/>
          <w:lang w:eastAsia="en-US"/>
        </w:rPr>
        <w:t>1-го этапа (2020-2022 годы)</w:t>
      </w:r>
      <w:r w:rsidRPr="00D404FF">
        <w:rPr>
          <w:rFonts w:eastAsiaTheme="minorHAnsi" w:cstheme="minorBidi"/>
          <w:sz w:val="28"/>
          <w:szCs w:val="28"/>
          <w:lang w:eastAsia="en-US"/>
        </w:rPr>
        <w:t xml:space="preserve"> составят</w:t>
      </w:r>
      <w:r w:rsidRPr="00D16E45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b/>
          <w:sz w:val="28"/>
          <w:szCs w:val="28"/>
          <w:lang w:eastAsia="en-US"/>
        </w:rPr>
        <w:t xml:space="preserve">1 578,947 </w:t>
      </w:r>
      <w:r w:rsidRPr="00D404FF">
        <w:rPr>
          <w:rFonts w:eastAsiaTheme="minorHAnsi" w:cstheme="minorBidi"/>
          <w:sz w:val="28"/>
          <w:szCs w:val="28"/>
          <w:lang w:eastAsia="en-US"/>
        </w:rPr>
        <w:t>млн рублей</w:t>
      </w:r>
      <w:r w:rsidRPr="00D16E45">
        <w:rPr>
          <w:rFonts w:eastAsiaTheme="minorHAnsi" w:cstheme="minorBidi"/>
          <w:sz w:val="28"/>
          <w:szCs w:val="28"/>
          <w:lang w:eastAsia="en-US"/>
        </w:rPr>
        <w:t>.</w:t>
      </w:r>
    </w:p>
    <w:p w14:paraId="7268DFE0" w14:textId="77777777"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color w:val="000000" w:themeColor="text1"/>
          <w:sz w:val="28"/>
          <w:szCs w:val="28"/>
        </w:rPr>
        <w:t>В рамках создания ОЭЗ ППТ</w:t>
      </w:r>
      <w:r>
        <w:rPr>
          <w:color w:val="000000" w:themeColor="text1"/>
          <w:sz w:val="28"/>
          <w:szCs w:val="28"/>
        </w:rPr>
        <w:t xml:space="preserve"> «Грозный»</w:t>
      </w:r>
      <w:r w:rsidRPr="00560AD0">
        <w:rPr>
          <w:color w:val="000000" w:themeColor="text1"/>
          <w:sz w:val="28"/>
          <w:szCs w:val="28"/>
        </w:rPr>
        <w:t xml:space="preserve"> планируется </w:t>
      </w:r>
      <w:r>
        <w:rPr>
          <w:color w:val="000000" w:themeColor="text1"/>
          <w:sz w:val="28"/>
          <w:szCs w:val="28"/>
        </w:rPr>
        <w:t xml:space="preserve">развитие пищевой </w:t>
      </w:r>
      <w:r w:rsidRPr="00560AD0">
        <w:rPr>
          <w:color w:val="000000" w:themeColor="text1"/>
          <w:sz w:val="28"/>
          <w:szCs w:val="28"/>
        </w:rPr>
        <w:t>и фармакологической промышленности, промышленности строительных материалов и других обрабатывающих производств, логистической деятельности и предоставления услуг в области информационных технологий. На момент формирования заявки</w:t>
      </w:r>
      <w:r>
        <w:rPr>
          <w:color w:val="000000" w:themeColor="text1"/>
          <w:sz w:val="28"/>
          <w:szCs w:val="28"/>
        </w:rPr>
        <w:t xml:space="preserve"> на создание ОЭЗ ППТ «Грозный»</w:t>
      </w:r>
      <w:r w:rsidRPr="00560AD0">
        <w:rPr>
          <w:color w:val="000000" w:themeColor="text1"/>
          <w:sz w:val="28"/>
          <w:szCs w:val="28"/>
        </w:rPr>
        <w:t xml:space="preserve"> соглашения о намерениях реализовать инвестиционные проекты на территории ОЭЗ ППТ</w:t>
      </w:r>
      <w:r>
        <w:rPr>
          <w:color w:val="000000" w:themeColor="text1"/>
          <w:sz w:val="28"/>
          <w:szCs w:val="28"/>
        </w:rPr>
        <w:t xml:space="preserve"> «Грозный»</w:t>
      </w:r>
      <w:r w:rsidRPr="00560AD0">
        <w:rPr>
          <w:color w:val="000000" w:themeColor="text1"/>
          <w:sz w:val="28"/>
          <w:szCs w:val="28"/>
        </w:rPr>
        <w:t xml:space="preserve"> подписали </w:t>
      </w:r>
      <w:r w:rsidRPr="00560AD0">
        <w:rPr>
          <w:b/>
          <w:i/>
          <w:color w:val="000000" w:themeColor="text1"/>
          <w:sz w:val="28"/>
          <w:szCs w:val="28"/>
        </w:rPr>
        <w:t>следующие компании (якорные резиденты):</w:t>
      </w:r>
    </w:p>
    <w:p w14:paraId="3C61879E" w14:textId="77777777" w:rsidR="006521CB" w:rsidRPr="000E2AA8" w:rsidRDefault="006521CB" w:rsidP="000E2AA8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839C1">
        <w:rPr>
          <w:rFonts w:ascii="Times New Roman" w:hAnsi="Times New Roman"/>
          <w:b/>
          <w:color w:val="000000" w:themeColor="text1"/>
          <w:sz w:val="28"/>
          <w:szCs w:val="28"/>
        </w:rPr>
        <w:t>ООО «РК ГРУПП»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 xml:space="preserve"> ‒ строительство завода по производству противотуберкулёзных фармацевтических препаратов и препаратов </w:t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br/>
        <w:t xml:space="preserve">для лечения сахарного диабета. </w:t>
      </w:r>
      <w:r w:rsidRPr="000275AB">
        <w:rPr>
          <w:rFonts w:ascii="Times New Roman" w:hAnsi="Times New Roman"/>
          <w:color w:val="000000" w:themeColor="text1"/>
          <w:sz w:val="28"/>
          <w:szCs w:val="28"/>
        </w:rPr>
        <w:t>Общая стоимость проекта</w:t>
      </w:r>
      <w:r w:rsidRPr="000E2AA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E2AA8">
        <w:rPr>
          <w:rFonts w:ascii="Times New Roman" w:hAnsi="Times New Roman"/>
          <w:b/>
          <w:sz w:val="28"/>
          <w:szCs w:val="28"/>
        </w:rPr>
        <w:t xml:space="preserve">0,90 </w:t>
      </w:r>
      <w:r w:rsidRPr="00977F5C">
        <w:rPr>
          <w:rFonts w:ascii="Times New Roman" w:hAnsi="Times New Roman"/>
          <w:sz w:val="28"/>
          <w:szCs w:val="28"/>
        </w:rPr>
        <w:t>млрд рублей;</w:t>
      </w:r>
    </w:p>
    <w:p w14:paraId="049C79F7" w14:textId="77777777" w:rsidR="006521CB" w:rsidRPr="009B74C1" w:rsidRDefault="006521CB" w:rsidP="006521CB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B74C1">
        <w:rPr>
          <w:rFonts w:ascii="Times New Roman" w:hAnsi="Times New Roman"/>
          <w:b/>
          <w:sz w:val="28"/>
          <w:szCs w:val="28"/>
        </w:rPr>
        <w:t>ООО «Грозненский центр обработки данных»</w:t>
      </w:r>
      <w:r w:rsidRPr="009B74C1">
        <w:rPr>
          <w:rFonts w:ascii="Times New Roman" w:hAnsi="Times New Roman"/>
          <w:sz w:val="28"/>
          <w:szCs w:val="28"/>
        </w:rPr>
        <w:t xml:space="preserve"> ‒ строительство DATA-центра. </w:t>
      </w:r>
      <w:r w:rsidRPr="000275AB">
        <w:rPr>
          <w:rFonts w:ascii="Times New Roman" w:hAnsi="Times New Roman"/>
          <w:sz w:val="28"/>
          <w:szCs w:val="28"/>
        </w:rPr>
        <w:t>Общая стоимость проекта</w:t>
      </w:r>
      <w:r w:rsidRPr="009B74C1">
        <w:rPr>
          <w:rFonts w:ascii="Times New Roman" w:hAnsi="Times New Roman"/>
          <w:b/>
          <w:sz w:val="28"/>
          <w:szCs w:val="28"/>
        </w:rPr>
        <w:t xml:space="preserve"> 3,28 </w:t>
      </w:r>
      <w:r w:rsidRPr="00977F5C">
        <w:rPr>
          <w:rFonts w:ascii="Times New Roman" w:hAnsi="Times New Roman"/>
          <w:sz w:val="28"/>
          <w:szCs w:val="28"/>
        </w:rPr>
        <w:t>млрд рублей;</w:t>
      </w:r>
    </w:p>
    <w:p w14:paraId="01FFA9BD" w14:textId="77777777" w:rsidR="006521CB" w:rsidRPr="009B74C1" w:rsidRDefault="006521CB" w:rsidP="006521CB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 w:rsidRPr="009B74C1">
        <w:rPr>
          <w:rFonts w:ascii="Times New Roman" w:hAnsi="Times New Roman"/>
          <w:b/>
          <w:sz w:val="28"/>
          <w:szCs w:val="28"/>
        </w:rPr>
        <w:t>ООО «А-ФАРМ»</w:t>
      </w:r>
      <w:r w:rsidRPr="009B74C1">
        <w:rPr>
          <w:rFonts w:ascii="Times New Roman" w:hAnsi="Times New Roman"/>
          <w:sz w:val="28"/>
          <w:szCs w:val="28"/>
        </w:rPr>
        <w:t xml:space="preserve"> ‒ строительство завода полного цикла </w:t>
      </w:r>
      <w:r w:rsidRPr="009B74C1">
        <w:rPr>
          <w:rFonts w:ascii="Times New Roman" w:hAnsi="Times New Roman"/>
          <w:sz w:val="28"/>
          <w:szCs w:val="28"/>
        </w:rPr>
        <w:br/>
        <w:t xml:space="preserve">по производству готовых лекарственных форм. </w:t>
      </w:r>
      <w:r w:rsidRPr="00CD1720">
        <w:rPr>
          <w:rFonts w:ascii="Times New Roman" w:hAnsi="Times New Roman"/>
          <w:sz w:val="28"/>
          <w:szCs w:val="28"/>
        </w:rPr>
        <w:t>Общая стоимость проекта</w:t>
      </w:r>
      <w:r w:rsidRPr="009B74C1">
        <w:rPr>
          <w:rFonts w:ascii="Times New Roman" w:hAnsi="Times New Roman"/>
          <w:b/>
          <w:sz w:val="28"/>
          <w:szCs w:val="28"/>
        </w:rPr>
        <w:t xml:space="preserve"> 1,00 млрд рублей;</w:t>
      </w:r>
    </w:p>
    <w:p w14:paraId="481F6331" w14:textId="77777777" w:rsidR="006521CB" w:rsidRDefault="006521CB" w:rsidP="006521CB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B74C1">
        <w:rPr>
          <w:rFonts w:ascii="Times New Roman" w:hAnsi="Times New Roman"/>
          <w:b/>
          <w:sz w:val="28"/>
          <w:szCs w:val="28"/>
        </w:rPr>
        <w:t>ООО «ТеплоЭнергоКомплект»</w:t>
      </w:r>
      <w:r w:rsidRPr="009B74C1">
        <w:rPr>
          <w:rFonts w:ascii="Times New Roman" w:hAnsi="Times New Roman"/>
          <w:sz w:val="28"/>
          <w:szCs w:val="28"/>
        </w:rPr>
        <w:t xml:space="preserve"> ‒ строительство завода </w:t>
      </w:r>
      <w:r w:rsidRPr="009B74C1">
        <w:rPr>
          <w:rFonts w:ascii="Times New Roman" w:hAnsi="Times New Roman"/>
          <w:sz w:val="28"/>
          <w:szCs w:val="28"/>
        </w:rPr>
        <w:br/>
        <w:t xml:space="preserve">по производству генераторных вакуумных выключателей по инновационной технологии концерна «Сименс». </w:t>
      </w:r>
      <w:r w:rsidRPr="00CD1720">
        <w:rPr>
          <w:rFonts w:ascii="Times New Roman" w:hAnsi="Times New Roman"/>
          <w:sz w:val="28"/>
          <w:szCs w:val="28"/>
        </w:rPr>
        <w:t>Общая стоимость проекта</w:t>
      </w:r>
      <w:r w:rsidRPr="009B74C1">
        <w:rPr>
          <w:rFonts w:ascii="Times New Roman" w:hAnsi="Times New Roman"/>
          <w:b/>
          <w:sz w:val="28"/>
          <w:szCs w:val="28"/>
        </w:rPr>
        <w:t xml:space="preserve"> 0,76 </w:t>
      </w:r>
      <w:r w:rsidRPr="00977F5C">
        <w:rPr>
          <w:rFonts w:ascii="Times New Roman" w:hAnsi="Times New Roman"/>
          <w:sz w:val="28"/>
          <w:szCs w:val="28"/>
        </w:rPr>
        <w:t>млрд рублей.</w:t>
      </w:r>
    </w:p>
    <w:p w14:paraId="59700360" w14:textId="6705FAA1" w:rsidR="00086580" w:rsidRPr="00086580" w:rsidRDefault="00086580" w:rsidP="00086580">
      <w:pPr>
        <w:pStyle w:val="1"/>
        <w:numPr>
          <w:ilvl w:val="0"/>
          <w:numId w:val="8"/>
        </w:numPr>
        <w:shd w:val="clear" w:color="auto" w:fill="FFFFFF" w:themeFill="background1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Химиж</w:t>
      </w:r>
      <w:proofErr w:type="spellEnd"/>
      <w:r>
        <w:rPr>
          <w:rFonts w:ascii="Times New Roman" w:hAnsi="Times New Roman"/>
          <w:b/>
          <w:sz w:val="28"/>
          <w:szCs w:val="28"/>
        </w:rPr>
        <w:t>» -реализация</w:t>
      </w:r>
      <w:r>
        <w:rPr>
          <w:rFonts w:ascii="Times New Roman" w:hAnsi="Times New Roman"/>
          <w:sz w:val="28"/>
          <w:szCs w:val="28"/>
        </w:rPr>
        <w:t xml:space="preserve"> инвестиционного проекта «Эпоксидные смолы и сырьевые компоненты для их производства». Общая стоимость проекта составляет</w:t>
      </w:r>
      <w:r>
        <w:rPr>
          <w:rFonts w:ascii="Times New Roman" w:hAnsi="Times New Roman"/>
          <w:b/>
          <w:sz w:val="28"/>
          <w:szCs w:val="28"/>
        </w:rPr>
        <w:t xml:space="preserve"> 0,96 </w:t>
      </w:r>
      <w:r>
        <w:rPr>
          <w:rFonts w:ascii="Times New Roman" w:hAnsi="Times New Roman"/>
          <w:sz w:val="28"/>
          <w:szCs w:val="28"/>
        </w:rPr>
        <w:t xml:space="preserve">млрд. руб. </w:t>
      </w:r>
    </w:p>
    <w:p w14:paraId="622FEE3C" w14:textId="77777777"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9B74C1">
        <w:rPr>
          <w:sz w:val="28"/>
          <w:szCs w:val="28"/>
        </w:rPr>
        <w:t xml:space="preserve">Таким образом, создание ОЭЗ ППТ «Грозный» будет способствовать </w:t>
      </w:r>
      <w:r w:rsidRPr="00560AD0">
        <w:rPr>
          <w:color w:val="000000" w:themeColor="text1"/>
          <w:sz w:val="28"/>
          <w:szCs w:val="28"/>
        </w:rPr>
        <w:t xml:space="preserve">дальнейшему социально-экономическому развитию Чеченской Республики, </w:t>
      </w:r>
      <w:r>
        <w:rPr>
          <w:color w:val="000000" w:themeColor="text1"/>
          <w:sz w:val="28"/>
          <w:szCs w:val="28"/>
        </w:rPr>
        <w:br/>
      </w:r>
      <w:r w:rsidRPr="00560AD0">
        <w:rPr>
          <w:color w:val="000000" w:themeColor="text1"/>
          <w:sz w:val="28"/>
          <w:szCs w:val="28"/>
        </w:rPr>
        <w:t>а также внесёт существенный вклад в решение задач федерального уровня.</w:t>
      </w:r>
    </w:p>
    <w:p w14:paraId="63D36A55" w14:textId="77777777" w:rsidR="006521CB" w:rsidRPr="00560AD0" w:rsidRDefault="006521CB" w:rsidP="006521CB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560AD0">
        <w:rPr>
          <w:color w:val="000000" w:themeColor="text1"/>
          <w:sz w:val="28"/>
          <w:szCs w:val="28"/>
        </w:rPr>
        <w:t>На сегодняшний день в Чеченской Республике созданы условия</w:t>
      </w:r>
      <w:r>
        <w:rPr>
          <w:color w:val="000000" w:themeColor="text1"/>
          <w:sz w:val="28"/>
          <w:szCs w:val="28"/>
        </w:rPr>
        <w:t xml:space="preserve"> </w:t>
      </w:r>
      <w:r w:rsidRPr="00560AD0">
        <w:rPr>
          <w:color w:val="000000" w:themeColor="text1"/>
          <w:sz w:val="28"/>
          <w:szCs w:val="28"/>
        </w:rPr>
        <w:t>налогообложения</w:t>
      </w:r>
      <w:r>
        <w:rPr>
          <w:color w:val="000000" w:themeColor="text1"/>
          <w:sz w:val="28"/>
          <w:szCs w:val="28"/>
        </w:rPr>
        <w:t xml:space="preserve">, </w:t>
      </w:r>
      <w:r w:rsidRPr="00560AD0">
        <w:rPr>
          <w:color w:val="000000" w:themeColor="text1"/>
          <w:sz w:val="28"/>
          <w:szCs w:val="28"/>
        </w:rPr>
        <w:t>способствую</w:t>
      </w:r>
      <w:r>
        <w:rPr>
          <w:color w:val="000000" w:themeColor="text1"/>
          <w:sz w:val="28"/>
          <w:szCs w:val="28"/>
        </w:rPr>
        <w:t>щие</w:t>
      </w:r>
      <w:r w:rsidRPr="00560A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повышению эффективности деятельности</w:t>
      </w:r>
      <w:r w:rsidRPr="00560AD0">
        <w:rPr>
          <w:color w:val="000000" w:themeColor="text1"/>
          <w:sz w:val="28"/>
          <w:szCs w:val="28"/>
        </w:rPr>
        <w:t xml:space="preserve"> резидентов </w:t>
      </w:r>
      <w:r>
        <w:rPr>
          <w:color w:val="000000" w:themeColor="text1"/>
          <w:sz w:val="28"/>
          <w:szCs w:val="28"/>
        </w:rPr>
        <w:t>ОЭЗ ППТ «Грозный»</w:t>
      </w:r>
      <w:r w:rsidRPr="00560AD0">
        <w:rPr>
          <w:color w:val="000000" w:themeColor="text1"/>
          <w:sz w:val="28"/>
          <w:szCs w:val="28"/>
        </w:rPr>
        <w:t xml:space="preserve">. </w:t>
      </w:r>
    </w:p>
    <w:p w14:paraId="40A3265B" w14:textId="77777777" w:rsidR="006521CB" w:rsidRDefault="006521CB" w:rsidP="006521CB">
      <w:pPr>
        <w:pStyle w:val="a"/>
        <w:numPr>
          <w:ilvl w:val="0"/>
          <w:numId w:val="0"/>
        </w:numPr>
        <w:shd w:val="clear" w:color="auto" w:fill="FFFFFF" w:themeFill="background1"/>
        <w:spacing w:before="0" w:after="0" w:line="240" w:lineRule="auto"/>
        <w:ind w:firstLine="709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560AD0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предполагаемых налоговых льготах </w:t>
      </w:r>
      <w:r w:rsidR="001C71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60AD0">
        <w:rPr>
          <w:rFonts w:ascii="Times New Roman" w:hAnsi="Times New Roman"/>
          <w:color w:val="000000" w:themeColor="text1"/>
          <w:sz w:val="28"/>
          <w:szCs w:val="28"/>
        </w:rPr>
        <w:t>и преференциях</w:t>
      </w:r>
      <w:r w:rsidRPr="00560AD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для потенциальных резидентов ОЭЗ ППТ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2C3A39">
        <w:rPr>
          <w:rFonts w:ascii="Times New Roman" w:hAnsi="Times New Roman"/>
          <w:b w:val="0"/>
          <w:color w:val="000000" w:themeColor="text1"/>
          <w:sz w:val="28"/>
          <w:szCs w:val="28"/>
        </w:rPr>
        <w:t>«Грозный»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представлена в таблице.</w:t>
      </w:r>
    </w:p>
    <w:p w14:paraId="00EF4C84" w14:textId="77777777" w:rsidR="00AC446E" w:rsidRPr="00AC446E" w:rsidRDefault="00AC446E" w:rsidP="006521CB">
      <w:pPr>
        <w:pStyle w:val="a"/>
        <w:numPr>
          <w:ilvl w:val="0"/>
          <w:numId w:val="0"/>
        </w:numPr>
        <w:shd w:val="clear" w:color="auto" w:fill="FFFFFF" w:themeFill="background1"/>
        <w:spacing w:before="0" w:after="0" w:line="240" w:lineRule="auto"/>
        <w:ind w:firstLine="709"/>
        <w:rPr>
          <w:rFonts w:ascii="Times New Roman" w:hAnsi="Times New Roman"/>
          <w:b w:val="0"/>
          <w:color w:val="000000" w:themeColor="text1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567"/>
        <w:gridCol w:w="2268"/>
        <w:gridCol w:w="4253"/>
        <w:gridCol w:w="2268"/>
      </w:tblGrid>
      <w:tr w:rsidR="006521CB" w:rsidRPr="00F6784C" w14:paraId="54BB6241" w14:textId="77777777" w:rsidTr="00AC446E">
        <w:tc>
          <w:tcPr>
            <w:tcW w:w="567" w:type="dxa"/>
            <w:shd w:val="clear" w:color="auto" w:fill="B8CCE4"/>
            <w:vAlign w:val="center"/>
          </w:tcPr>
          <w:p w14:paraId="6E7A1571" w14:textId="77777777" w:rsidR="006521CB" w:rsidRPr="001E41F5" w:rsidRDefault="006521CB" w:rsidP="005A7534">
            <w:pPr>
              <w:jc w:val="both"/>
              <w:rPr>
                <w:b/>
                <w:sz w:val="18"/>
                <w:szCs w:val="18"/>
              </w:rPr>
            </w:pPr>
            <w:r w:rsidRPr="001E41F5">
              <w:rPr>
                <w:b/>
                <w:sz w:val="18"/>
                <w:szCs w:val="18"/>
              </w:rPr>
              <w:t>№ п\п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5C957C19" w14:textId="77777777" w:rsidR="006521CB" w:rsidRPr="001E41F5" w:rsidRDefault="006521CB" w:rsidP="005A7534">
            <w:pPr>
              <w:jc w:val="both"/>
              <w:rPr>
                <w:b/>
                <w:sz w:val="18"/>
                <w:szCs w:val="18"/>
              </w:rPr>
            </w:pPr>
            <w:r w:rsidRPr="001E41F5">
              <w:rPr>
                <w:b/>
                <w:sz w:val="18"/>
                <w:szCs w:val="18"/>
              </w:rPr>
              <w:t>Налоговые льготы</w:t>
            </w:r>
          </w:p>
        </w:tc>
        <w:tc>
          <w:tcPr>
            <w:tcW w:w="4253" w:type="dxa"/>
            <w:shd w:val="clear" w:color="auto" w:fill="B8CCE4"/>
            <w:vAlign w:val="center"/>
          </w:tcPr>
          <w:p w14:paraId="6DC6A239" w14:textId="77777777" w:rsidR="006521CB" w:rsidRPr="001E41F5" w:rsidRDefault="006521CB" w:rsidP="005A7534">
            <w:pPr>
              <w:jc w:val="both"/>
              <w:rPr>
                <w:b/>
                <w:sz w:val="18"/>
                <w:szCs w:val="18"/>
              </w:rPr>
            </w:pPr>
            <w:r w:rsidRPr="001E41F5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2268" w:type="dxa"/>
            <w:shd w:val="clear" w:color="auto" w:fill="B8CCE4"/>
            <w:vAlign w:val="center"/>
          </w:tcPr>
          <w:p w14:paraId="784A480F" w14:textId="77777777" w:rsidR="006521CB" w:rsidRPr="001E41F5" w:rsidRDefault="006521CB" w:rsidP="005A7534">
            <w:pPr>
              <w:jc w:val="both"/>
              <w:rPr>
                <w:b/>
                <w:sz w:val="18"/>
                <w:szCs w:val="18"/>
              </w:rPr>
            </w:pPr>
            <w:r w:rsidRPr="001E41F5">
              <w:rPr>
                <w:b/>
                <w:sz w:val="18"/>
                <w:szCs w:val="18"/>
              </w:rPr>
              <w:t>Нормативный акт</w:t>
            </w:r>
          </w:p>
        </w:tc>
      </w:tr>
      <w:tr w:rsidR="006521CB" w:rsidRPr="00F6784C" w14:paraId="110FB7C6" w14:textId="77777777" w:rsidTr="00AC446E">
        <w:tc>
          <w:tcPr>
            <w:tcW w:w="567" w:type="dxa"/>
            <w:vAlign w:val="center"/>
          </w:tcPr>
          <w:p w14:paraId="33B54CBA" w14:textId="77777777" w:rsidR="006521CB" w:rsidRPr="001E41F5" w:rsidRDefault="006521CB" w:rsidP="00AC446E">
            <w:pPr>
              <w:jc w:val="center"/>
              <w:rPr>
                <w:b/>
                <w:sz w:val="18"/>
                <w:szCs w:val="18"/>
              </w:rPr>
            </w:pPr>
            <w:r w:rsidRPr="001E41F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14:paraId="4D4D51BD" w14:textId="77777777" w:rsidR="006521CB" w:rsidRPr="001E41F5" w:rsidRDefault="006521CB" w:rsidP="005A7534">
            <w:pPr>
              <w:jc w:val="both"/>
              <w:rPr>
                <w:b/>
                <w:sz w:val="18"/>
                <w:szCs w:val="18"/>
              </w:rPr>
            </w:pPr>
            <w:r w:rsidRPr="001E41F5">
              <w:rPr>
                <w:b/>
                <w:sz w:val="18"/>
                <w:szCs w:val="18"/>
              </w:rPr>
              <w:t>Налог на прибыль</w:t>
            </w:r>
          </w:p>
        </w:tc>
        <w:tc>
          <w:tcPr>
            <w:tcW w:w="4253" w:type="dxa"/>
            <w:vAlign w:val="center"/>
          </w:tcPr>
          <w:p w14:paraId="2A459528" w14:textId="77777777" w:rsidR="006521CB" w:rsidRPr="001E41F5" w:rsidRDefault="006521CB" w:rsidP="005A7534">
            <w:pPr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t>Для резидентов ОЭЗ устанавливается пониженная ставка налога, подлежащего зачислению в региональный бюджет, в размере:</w:t>
            </w:r>
          </w:p>
          <w:p w14:paraId="4A77DCAC" w14:textId="77777777" w:rsidR="006521CB" w:rsidRPr="001E41F5" w:rsidRDefault="006521CB" w:rsidP="005A7534">
            <w:pPr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t xml:space="preserve">- </w:t>
            </w:r>
            <w:r w:rsidRPr="001E41F5">
              <w:rPr>
                <w:b/>
                <w:sz w:val="18"/>
                <w:szCs w:val="18"/>
              </w:rPr>
              <w:t>0 %</w:t>
            </w:r>
            <w:r w:rsidRPr="001E41F5">
              <w:rPr>
                <w:sz w:val="18"/>
                <w:szCs w:val="18"/>
              </w:rPr>
              <w:t xml:space="preserve"> - в течение </w:t>
            </w:r>
            <w:r w:rsidRPr="001E41F5">
              <w:rPr>
                <w:b/>
                <w:sz w:val="18"/>
                <w:szCs w:val="18"/>
              </w:rPr>
              <w:t>5</w:t>
            </w:r>
            <w:r w:rsidRPr="001E41F5">
              <w:rPr>
                <w:sz w:val="18"/>
                <w:szCs w:val="18"/>
              </w:rPr>
              <w:t xml:space="preserve"> лет;</w:t>
            </w:r>
          </w:p>
          <w:p w14:paraId="735994B6" w14:textId="77777777" w:rsidR="006521CB" w:rsidRPr="001E41F5" w:rsidRDefault="006521CB" w:rsidP="005A7534">
            <w:pPr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t xml:space="preserve">- </w:t>
            </w:r>
            <w:r w:rsidRPr="001E41F5">
              <w:rPr>
                <w:b/>
                <w:sz w:val="18"/>
                <w:szCs w:val="18"/>
              </w:rPr>
              <w:t>5 %</w:t>
            </w:r>
            <w:r w:rsidRPr="001E41F5">
              <w:rPr>
                <w:sz w:val="18"/>
                <w:szCs w:val="18"/>
              </w:rPr>
              <w:t xml:space="preserve"> - с </w:t>
            </w:r>
            <w:r w:rsidRPr="001E41F5">
              <w:rPr>
                <w:b/>
                <w:sz w:val="18"/>
                <w:szCs w:val="18"/>
              </w:rPr>
              <w:t>6</w:t>
            </w:r>
            <w:r w:rsidRPr="001E41F5">
              <w:rPr>
                <w:sz w:val="18"/>
                <w:szCs w:val="18"/>
              </w:rPr>
              <w:t xml:space="preserve"> по </w:t>
            </w:r>
            <w:r w:rsidRPr="001E41F5">
              <w:rPr>
                <w:b/>
                <w:sz w:val="18"/>
                <w:szCs w:val="18"/>
              </w:rPr>
              <w:t>10</w:t>
            </w:r>
            <w:r w:rsidRPr="001E41F5">
              <w:rPr>
                <w:sz w:val="18"/>
                <w:szCs w:val="18"/>
              </w:rPr>
              <w:t xml:space="preserve"> налоговый период включительно;</w:t>
            </w:r>
          </w:p>
          <w:p w14:paraId="4EAB0F57" w14:textId="77777777" w:rsidR="006521CB" w:rsidRPr="001E41F5" w:rsidRDefault="006521CB" w:rsidP="005A7534">
            <w:pPr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t xml:space="preserve">- </w:t>
            </w:r>
            <w:r w:rsidRPr="001E41F5">
              <w:rPr>
                <w:b/>
                <w:sz w:val="18"/>
                <w:szCs w:val="18"/>
              </w:rPr>
              <w:t>13,5 %</w:t>
            </w:r>
            <w:r w:rsidRPr="001E41F5">
              <w:rPr>
                <w:sz w:val="18"/>
                <w:szCs w:val="18"/>
              </w:rPr>
              <w:t xml:space="preserve"> - с </w:t>
            </w:r>
            <w:r w:rsidRPr="001E41F5">
              <w:rPr>
                <w:b/>
                <w:sz w:val="18"/>
                <w:szCs w:val="18"/>
              </w:rPr>
              <w:t>11</w:t>
            </w:r>
            <w:r w:rsidRPr="001E41F5">
              <w:rPr>
                <w:sz w:val="18"/>
                <w:szCs w:val="18"/>
              </w:rPr>
              <w:t xml:space="preserve"> налогового периода и далее</w:t>
            </w:r>
          </w:p>
        </w:tc>
        <w:tc>
          <w:tcPr>
            <w:tcW w:w="2268" w:type="dxa"/>
            <w:vAlign w:val="center"/>
          </w:tcPr>
          <w:p w14:paraId="137854F3" w14:textId="77777777" w:rsidR="006521CB" w:rsidRPr="001E41F5" w:rsidRDefault="006521CB" w:rsidP="005A7534">
            <w:pPr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t>п. 1 ст. 284 НК РФ</w:t>
            </w:r>
          </w:p>
          <w:p w14:paraId="12B05092" w14:textId="77777777" w:rsidR="006521CB" w:rsidRPr="001E41F5" w:rsidRDefault="006521CB" w:rsidP="005A7534">
            <w:pPr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t xml:space="preserve">ст. 12 Закона ЧР </w:t>
            </w:r>
            <w:r w:rsidRPr="001E41F5">
              <w:rPr>
                <w:sz w:val="18"/>
                <w:szCs w:val="18"/>
              </w:rPr>
              <w:br/>
              <w:t xml:space="preserve">от 10.07.2006 г.  </w:t>
            </w:r>
            <w:r w:rsidRPr="001E41F5">
              <w:rPr>
                <w:sz w:val="18"/>
                <w:szCs w:val="18"/>
              </w:rPr>
              <w:br/>
              <w:t xml:space="preserve">№ 16-РЗ </w:t>
            </w:r>
            <w:r w:rsidRPr="001E41F5">
              <w:rPr>
                <w:sz w:val="18"/>
                <w:szCs w:val="18"/>
              </w:rPr>
              <w:br/>
              <w:t xml:space="preserve">«Об инвестициях </w:t>
            </w:r>
            <w:r w:rsidRPr="001E41F5">
              <w:rPr>
                <w:sz w:val="18"/>
                <w:szCs w:val="18"/>
              </w:rPr>
              <w:br/>
              <w:t xml:space="preserve">и гарантиях инвесторам </w:t>
            </w:r>
            <w:r w:rsidRPr="001E41F5">
              <w:rPr>
                <w:sz w:val="18"/>
                <w:szCs w:val="18"/>
              </w:rPr>
              <w:br/>
              <w:t>в Чеченской Республике»</w:t>
            </w:r>
          </w:p>
        </w:tc>
      </w:tr>
      <w:tr w:rsidR="006521CB" w:rsidRPr="00F6784C" w14:paraId="446E40D5" w14:textId="77777777" w:rsidTr="00AC446E">
        <w:tc>
          <w:tcPr>
            <w:tcW w:w="567" w:type="dxa"/>
            <w:vAlign w:val="center"/>
          </w:tcPr>
          <w:p w14:paraId="2309EC64" w14:textId="77777777" w:rsidR="006521CB" w:rsidRPr="001E41F5" w:rsidRDefault="006521CB" w:rsidP="00AC446E">
            <w:pPr>
              <w:jc w:val="center"/>
              <w:rPr>
                <w:b/>
                <w:sz w:val="18"/>
                <w:szCs w:val="18"/>
              </w:rPr>
            </w:pPr>
            <w:r w:rsidRPr="001E41F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14:paraId="4EBE7A6A" w14:textId="77777777" w:rsidR="006521CB" w:rsidRPr="001E41F5" w:rsidRDefault="006521CB" w:rsidP="005A7534">
            <w:pPr>
              <w:jc w:val="both"/>
              <w:rPr>
                <w:b/>
                <w:sz w:val="18"/>
                <w:szCs w:val="18"/>
              </w:rPr>
            </w:pPr>
            <w:r w:rsidRPr="001E41F5">
              <w:rPr>
                <w:b/>
                <w:sz w:val="18"/>
                <w:szCs w:val="18"/>
              </w:rPr>
              <w:t>Налог на имущество</w:t>
            </w:r>
          </w:p>
        </w:tc>
        <w:tc>
          <w:tcPr>
            <w:tcW w:w="4253" w:type="dxa"/>
            <w:vAlign w:val="center"/>
          </w:tcPr>
          <w:p w14:paraId="7C6B1649" w14:textId="77777777" w:rsidR="006521CB" w:rsidRPr="001E41F5" w:rsidRDefault="006521CB" w:rsidP="005A7534">
            <w:pPr>
              <w:rPr>
                <w:b/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t xml:space="preserve">Первые </w:t>
            </w:r>
            <w:r w:rsidRPr="001E41F5">
              <w:rPr>
                <w:b/>
                <w:sz w:val="18"/>
                <w:szCs w:val="18"/>
              </w:rPr>
              <w:t>10</w:t>
            </w:r>
            <w:r w:rsidRPr="001E41F5">
              <w:rPr>
                <w:sz w:val="18"/>
                <w:szCs w:val="18"/>
              </w:rPr>
              <w:t xml:space="preserve"> лет с момента постановки имущества на баланс налоговые каникулы – </w:t>
            </w:r>
            <w:r w:rsidRPr="001E41F5">
              <w:rPr>
                <w:b/>
                <w:sz w:val="18"/>
                <w:szCs w:val="18"/>
              </w:rPr>
              <w:t>0%.</w:t>
            </w:r>
          </w:p>
          <w:p w14:paraId="3342F04C" w14:textId="77777777" w:rsidR="006521CB" w:rsidRPr="001E41F5" w:rsidRDefault="006521CB" w:rsidP="005A7534">
            <w:pPr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lastRenderedPageBreak/>
              <w:t xml:space="preserve">Далее </w:t>
            </w:r>
            <w:r w:rsidRPr="001E41F5">
              <w:rPr>
                <w:b/>
                <w:sz w:val="18"/>
                <w:szCs w:val="18"/>
              </w:rPr>
              <w:t>2,2%</w:t>
            </w:r>
            <w:r w:rsidRPr="001E41F5">
              <w:rPr>
                <w:sz w:val="18"/>
                <w:szCs w:val="18"/>
              </w:rPr>
              <w:t xml:space="preserve"> от стоимости имущества</w:t>
            </w:r>
          </w:p>
        </w:tc>
        <w:tc>
          <w:tcPr>
            <w:tcW w:w="2268" w:type="dxa"/>
            <w:vAlign w:val="center"/>
          </w:tcPr>
          <w:p w14:paraId="2A095E2A" w14:textId="77777777" w:rsidR="006521CB" w:rsidRPr="001E41F5" w:rsidRDefault="006521CB" w:rsidP="005A7534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lastRenderedPageBreak/>
              <w:t>п. 17 ст. 381 НК РФ</w:t>
            </w:r>
          </w:p>
        </w:tc>
      </w:tr>
      <w:tr w:rsidR="006521CB" w:rsidRPr="00F6784C" w14:paraId="77C5426A" w14:textId="77777777" w:rsidTr="00AC446E">
        <w:tc>
          <w:tcPr>
            <w:tcW w:w="567" w:type="dxa"/>
            <w:vAlign w:val="center"/>
          </w:tcPr>
          <w:p w14:paraId="54BA0178" w14:textId="77777777" w:rsidR="006521CB" w:rsidRPr="001E41F5" w:rsidRDefault="006521CB" w:rsidP="00AC446E">
            <w:pPr>
              <w:jc w:val="center"/>
              <w:rPr>
                <w:b/>
                <w:sz w:val="18"/>
                <w:szCs w:val="18"/>
              </w:rPr>
            </w:pPr>
            <w:r w:rsidRPr="001E41F5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14:paraId="7ED74D7A" w14:textId="77777777" w:rsidR="006521CB" w:rsidRPr="001E41F5" w:rsidRDefault="006521CB" w:rsidP="005A7534">
            <w:pPr>
              <w:jc w:val="both"/>
              <w:rPr>
                <w:b/>
                <w:sz w:val="18"/>
                <w:szCs w:val="18"/>
              </w:rPr>
            </w:pPr>
            <w:r w:rsidRPr="001E41F5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4253" w:type="dxa"/>
            <w:vAlign w:val="center"/>
          </w:tcPr>
          <w:p w14:paraId="24C44F50" w14:textId="77777777" w:rsidR="006521CB" w:rsidRPr="001E41F5" w:rsidRDefault="006521CB" w:rsidP="005A7534">
            <w:pPr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t xml:space="preserve">Первые </w:t>
            </w:r>
            <w:r w:rsidRPr="001E41F5">
              <w:rPr>
                <w:b/>
                <w:sz w:val="18"/>
                <w:szCs w:val="18"/>
              </w:rPr>
              <w:t>5</w:t>
            </w:r>
            <w:r w:rsidRPr="001E41F5">
              <w:rPr>
                <w:sz w:val="18"/>
                <w:szCs w:val="18"/>
              </w:rPr>
              <w:t xml:space="preserve"> лет с месяца возникновения права собственности на каждый земельный участок – </w:t>
            </w:r>
            <w:r w:rsidRPr="001E41F5">
              <w:rPr>
                <w:b/>
                <w:sz w:val="18"/>
                <w:szCs w:val="18"/>
              </w:rPr>
              <w:t>0%</w:t>
            </w:r>
            <w:r w:rsidRPr="001E41F5">
              <w:rPr>
                <w:sz w:val="18"/>
                <w:szCs w:val="18"/>
              </w:rPr>
              <w:t>.</w:t>
            </w:r>
          </w:p>
          <w:p w14:paraId="1A236BA2" w14:textId="77777777" w:rsidR="006521CB" w:rsidRPr="001E41F5" w:rsidRDefault="006521CB" w:rsidP="005A7534">
            <w:pPr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t xml:space="preserve">Далее </w:t>
            </w:r>
            <w:r w:rsidRPr="001E41F5">
              <w:rPr>
                <w:b/>
                <w:sz w:val="18"/>
                <w:szCs w:val="18"/>
              </w:rPr>
              <w:t xml:space="preserve">1,5% </w:t>
            </w:r>
            <w:r w:rsidRPr="001E41F5">
              <w:rPr>
                <w:sz w:val="18"/>
                <w:szCs w:val="18"/>
              </w:rPr>
              <w:t>от кадастровой стоимости земельного участка</w:t>
            </w:r>
          </w:p>
        </w:tc>
        <w:tc>
          <w:tcPr>
            <w:tcW w:w="2268" w:type="dxa"/>
            <w:vAlign w:val="center"/>
          </w:tcPr>
          <w:p w14:paraId="5BE4E8D6" w14:textId="77777777" w:rsidR="006521CB" w:rsidRPr="001E41F5" w:rsidRDefault="006521CB" w:rsidP="005A7534">
            <w:pPr>
              <w:rPr>
                <w:sz w:val="18"/>
                <w:szCs w:val="18"/>
              </w:rPr>
            </w:pPr>
            <w:r w:rsidRPr="001E41F5">
              <w:rPr>
                <w:sz w:val="18"/>
                <w:szCs w:val="18"/>
              </w:rPr>
              <w:t>п. 9 ст. 395 НК РФ</w:t>
            </w:r>
          </w:p>
        </w:tc>
      </w:tr>
    </w:tbl>
    <w:p w14:paraId="6591D331" w14:textId="77777777" w:rsidR="0057766D" w:rsidRDefault="0057766D" w:rsidP="006521CB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17674FE7" w14:textId="77777777" w:rsidR="009E60BD" w:rsidRDefault="009E60BD" w:rsidP="009E60B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Дополнительным соглашением от 30</w:t>
      </w:r>
      <w:r>
        <w:rPr>
          <w:rFonts w:eastAsia="Calibri"/>
          <w:sz w:val="28"/>
          <w:szCs w:val="28"/>
          <w:lang w:eastAsia="en-US"/>
        </w:rPr>
        <w:t>.12.</w:t>
      </w:r>
      <w:r w:rsidRPr="00080E5A">
        <w:rPr>
          <w:rFonts w:eastAsia="Calibri"/>
          <w:sz w:val="28"/>
          <w:szCs w:val="28"/>
          <w:lang w:eastAsia="en-US"/>
        </w:rPr>
        <w:t xml:space="preserve">2020 </w:t>
      </w:r>
      <w:r>
        <w:rPr>
          <w:rFonts w:eastAsia="Calibri"/>
          <w:sz w:val="28"/>
          <w:szCs w:val="28"/>
          <w:lang w:eastAsia="en-US"/>
        </w:rPr>
        <w:t xml:space="preserve">№ 370-09-2020-009/4 </w:t>
      </w:r>
      <w:r>
        <w:rPr>
          <w:rFonts w:eastAsia="Calibri"/>
          <w:sz w:val="28"/>
          <w:szCs w:val="28"/>
          <w:lang w:eastAsia="en-US"/>
        </w:rPr>
        <w:br/>
        <w:t>к С</w:t>
      </w:r>
      <w:r w:rsidRPr="00080E5A">
        <w:rPr>
          <w:rFonts w:eastAsia="Calibri"/>
          <w:sz w:val="28"/>
          <w:szCs w:val="28"/>
          <w:lang w:eastAsia="en-US"/>
        </w:rPr>
        <w:t xml:space="preserve">оглашению о </w:t>
      </w:r>
      <w:r>
        <w:rPr>
          <w:rFonts w:eastAsia="Calibri"/>
          <w:sz w:val="28"/>
          <w:szCs w:val="28"/>
          <w:lang w:eastAsia="en-US"/>
        </w:rPr>
        <w:t>предоставлении</w:t>
      </w:r>
      <w:r w:rsidRPr="00080E5A">
        <w:rPr>
          <w:rFonts w:eastAsia="Calibri"/>
          <w:sz w:val="28"/>
          <w:szCs w:val="28"/>
          <w:lang w:eastAsia="en-US"/>
        </w:rPr>
        <w:t xml:space="preserve"> субсидии определен объем финансового обеспечения расходных обязательств субъекта Российской Федерации, </w:t>
      </w:r>
      <w:r>
        <w:rPr>
          <w:rFonts w:eastAsia="Calibri"/>
          <w:sz w:val="28"/>
          <w:szCs w:val="28"/>
          <w:lang w:eastAsia="en-US"/>
        </w:rPr>
        <w:br/>
      </w:r>
      <w:r w:rsidRPr="00080E5A">
        <w:rPr>
          <w:rFonts w:eastAsia="Calibri"/>
          <w:sz w:val="28"/>
          <w:szCs w:val="28"/>
          <w:lang w:eastAsia="en-US"/>
        </w:rPr>
        <w:t>в целях софинансирования которых предоставляе</w:t>
      </w:r>
      <w:r>
        <w:rPr>
          <w:rFonts w:eastAsia="Calibri"/>
          <w:sz w:val="28"/>
          <w:szCs w:val="28"/>
          <w:lang w:eastAsia="en-US"/>
        </w:rPr>
        <w:t>тся с</w:t>
      </w:r>
      <w:r w:rsidRPr="00080E5A">
        <w:rPr>
          <w:rFonts w:eastAsia="Calibri"/>
          <w:sz w:val="28"/>
          <w:szCs w:val="28"/>
          <w:lang w:eastAsia="en-US"/>
        </w:rPr>
        <w:t xml:space="preserve">убсидия, и составляет: </w:t>
      </w:r>
    </w:p>
    <w:p w14:paraId="7170FCC0" w14:textId="77777777" w:rsidR="009E60BD" w:rsidRPr="00080E5A" w:rsidRDefault="009E60BD" w:rsidP="009E60BD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53"/>
        <w:gridCol w:w="1566"/>
        <w:gridCol w:w="1559"/>
      </w:tblGrid>
      <w:tr w:rsidR="009E60BD" w:rsidRPr="00080E5A" w14:paraId="2B1E8A0E" w14:textId="77777777" w:rsidTr="008A4441">
        <w:tc>
          <w:tcPr>
            <w:tcW w:w="3119" w:type="dxa"/>
            <w:vMerge w:val="restart"/>
          </w:tcPr>
          <w:p w14:paraId="169D358F" w14:textId="77777777" w:rsidR="009E60BD" w:rsidRPr="00080E5A" w:rsidRDefault="009E60BD" w:rsidP="008A444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14:paraId="281C6054" w14:textId="77777777" w:rsidR="009E60BD" w:rsidRPr="00080E5A" w:rsidRDefault="009E60BD" w:rsidP="008A444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 xml:space="preserve">Объем </w:t>
            </w:r>
            <w:proofErr w:type="spellStart"/>
            <w:r w:rsidRPr="00080E5A">
              <w:rPr>
                <w:rFonts w:eastAsia="Calibri"/>
                <w:sz w:val="28"/>
                <w:szCs w:val="28"/>
                <w:lang w:eastAsia="en-US"/>
              </w:rPr>
              <w:t>финанси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080E5A">
              <w:rPr>
                <w:rFonts w:eastAsia="Calibri"/>
                <w:sz w:val="28"/>
                <w:szCs w:val="28"/>
                <w:lang w:eastAsia="en-US"/>
              </w:rPr>
              <w:t>рования</w:t>
            </w:r>
            <w:proofErr w:type="spellEnd"/>
          </w:p>
          <w:p w14:paraId="63A844E4" w14:textId="77777777" w:rsidR="009E60BD" w:rsidRPr="00080E5A" w:rsidRDefault="009E60BD" w:rsidP="008A444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млн рублей</w:t>
            </w:r>
          </w:p>
        </w:tc>
        <w:tc>
          <w:tcPr>
            <w:tcW w:w="4678" w:type="dxa"/>
            <w:gridSpan w:val="3"/>
          </w:tcPr>
          <w:p w14:paraId="4967B884" w14:textId="77777777" w:rsidR="009E60BD" w:rsidRPr="00080E5A" w:rsidRDefault="009E60BD" w:rsidP="008A4441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9E60BD" w:rsidRPr="00080E5A" w14:paraId="48FFEADE" w14:textId="77777777" w:rsidTr="008A4441">
        <w:tc>
          <w:tcPr>
            <w:tcW w:w="3119" w:type="dxa"/>
            <w:vMerge/>
          </w:tcPr>
          <w:p w14:paraId="4DA2F65B" w14:textId="77777777" w:rsidR="009E60BD" w:rsidRPr="00080E5A" w:rsidRDefault="009E60BD" w:rsidP="008A4441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14:paraId="7FD1CE88" w14:textId="77777777" w:rsidR="009E60BD" w:rsidRPr="00080E5A" w:rsidRDefault="009E60BD" w:rsidP="008A4441">
            <w:pPr>
              <w:widowControl/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</w:tcPr>
          <w:p w14:paraId="2EED3091" w14:textId="77777777" w:rsidR="009E60BD" w:rsidRDefault="009E60BD" w:rsidP="008A444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6CF993" w14:textId="77777777" w:rsidR="009E60BD" w:rsidRPr="00080E5A" w:rsidRDefault="009E60BD" w:rsidP="008A444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1566" w:type="dxa"/>
          </w:tcPr>
          <w:p w14:paraId="5BAF6081" w14:textId="77777777" w:rsidR="009E60BD" w:rsidRDefault="009E60BD" w:rsidP="008A444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216287A" w14:textId="77777777" w:rsidR="009E60BD" w:rsidRPr="00080E5A" w:rsidRDefault="009E60BD" w:rsidP="008A444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559" w:type="dxa"/>
          </w:tcPr>
          <w:p w14:paraId="571BB493" w14:textId="77777777" w:rsidR="009E60BD" w:rsidRDefault="009E60BD" w:rsidP="008A444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CEB4697" w14:textId="77777777" w:rsidR="009E60BD" w:rsidRPr="00080E5A" w:rsidRDefault="009E60BD" w:rsidP="008A4441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0E5A">
              <w:rPr>
                <w:rFonts w:eastAsia="Calibri"/>
                <w:sz w:val="28"/>
                <w:szCs w:val="28"/>
                <w:lang w:eastAsia="en-US"/>
              </w:rPr>
              <w:t>2022 год</w:t>
            </w:r>
          </w:p>
        </w:tc>
      </w:tr>
      <w:tr w:rsidR="009E60BD" w:rsidRPr="00080E5A" w14:paraId="67B5261B" w14:textId="77777777" w:rsidTr="008A4441">
        <w:tc>
          <w:tcPr>
            <w:tcW w:w="3119" w:type="dxa"/>
          </w:tcPr>
          <w:p w14:paraId="1CE22297" w14:textId="77777777" w:rsidR="009E60BD" w:rsidRPr="00D6379E" w:rsidRDefault="009E60BD" w:rsidP="008A444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Федеральный бюджет (95%)</w:t>
            </w:r>
          </w:p>
        </w:tc>
        <w:tc>
          <w:tcPr>
            <w:tcW w:w="1559" w:type="dxa"/>
          </w:tcPr>
          <w:p w14:paraId="2A55A976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1500,000</w:t>
            </w:r>
          </w:p>
        </w:tc>
        <w:tc>
          <w:tcPr>
            <w:tcW w:w="1553" w:type="dxa"/>
          </w:tcPr>
          <w:p w14:paraId="3352ECF5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382,373</w:t>
            </w:r>
          </w:p>
        </w:tc>
        <w:tc>
          <w:tcPr>
            <w:tcW w:w="1566" w:type="dxa"/>
          </w:tcPr>
          <w:p w14:paraId="0F594BB9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617,627</w:t>
            </w:r>
          </w:p>
        </w:tc>
        <w:tc>
          <w:tcPr>
            <w:tcW w:w="1559" w:type="dxa"/>
          </w:tcPr>
          <w:p w14:paraId="6FBAAE14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500,000</w:t>
            </w:r>
          </w:p>
        </w:tc>
      </w:tr>
      <w:tr w:rsidR="009E60BD" w:rsidRPr="00080E5A" w14:paraId="4DFA2B10" w14:textId="77777777" w:rsidTr="008A4441">
        <w:tc>
          <w:tcPr>
            <w:tcW w:w="3119" w:type="dxa"/>
          </w:tcPr>
          <w:p w14:paraId="2B83C8C7" w14:textId="77777777" w:rsidR="009E60BD" w:rsidRPr="00D6379E" w:rsidRDefault="009E60BD" w:rsidP="008A4441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Республиканский бюджет (5%)</w:t>
            </w:r>
          </w:p>
        </w:tc>
        <w:tc>
          <w:tcPr>
            <w:tcW w:w="1559" w:type="dxa"/>
          </w:tcPr>
          <w:p w14:paraId="79BA5481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78,947</w:t>
            </w:r>
          </w:p>
        </w:tc>
        <w:tc>
          <w:tcPr>
            <w:tcW w:w="1553" w:type="dxa"/>
          </w:tcPr>
          <w:p w14:paraId="7C48CD60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20,124</w:t>
            </w:r>
          </w:p>
        </w:tc>
        <w:tc>
          <w:tcPr>
            <w:tcW w:w="1566" w:type="dxa"/>
          </w:tcPr>
          <w:p w14:paraId="0FFBC71A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32,507</w:t>
            </w:r>
          </w:p>
        </w:tc>
        <w:tc>
          <w:tcPr>
            <w:tcW w:w="1559" w:type="dxa"/>
          </w:tcPr>
          <w:p w14:paraId="4911E139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26,316</w:t>
            </w:r>
          </w:p>
        </w:tc>
      </w:tr>
      <w:tr w:rsidR="009E60BD" w:rsidRPr="00080E5A" w14:paraId="11896289" w14:textId="77777777" w:rsidTr="008A4441">
        <w:tc>
          <w:tcPr>
            <w:tcW w:w="3119" w:type="dxa"/>
          </w:tcPr>
          <w:p w14:paraId="1152D91C" w14:textId="77777777" w:rsidR="009E60BD" w:rsidRPr="00D6379E" w:rsidRDefault="009E60BD" w:rsidP="008A4441">
            <w:pPr>
              <w:widowControl/>
              <w:rPr>
                <w:rFonts w:eastAsia="Calibri"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Средства, высвобожденные в результате реструктуризации бюджетного кредита ЧР</w:t>
            </w:r>
            <w:r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559" w:type="dxa"/>
          </w:tcPr>
          <w:p w14:paraId="325FC7E9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</w:tcPr>
          <w:p w14:paraId="1F850D17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6" w:type="dxa"/>
          </w:tcPr>
          <w:p w14:paraId="4E53DDDB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14:paraId="027304BC" w14:textId="77777777" w:rsidR="009E60BD" w:rsidRPr="00D6379E" w:rsidRDefault="009E60BD" w:rsidP="008A4441">
            <w:pPr>
              <w:widowControl/>
              <w:ind w:firstLine="426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sz w:val="24"/>
                <w:szCs w:val="24"/>
                <w:lang w:eastAsia="en-US"/>
              </w:rPr>
              <w:t>300,375</w:t>
            </w:r>
          </w:p>
        </w:tc>
      </w:tr>
      <w:tr w:rsidR="009E60BD" w:rsidRPr="00C23001" w14:paraId="6E053B4A" w14:textId="77777777" w:rsidTr="008A4441">
        <w:tc>
          <w:tcPr>
            <w:tcW w:w="3119" w:type="dxa"/>
          </w:tcPr>
          <w:p w14:paraId="5E95EB20" w14:textId="77777777" w:rsidR="009E60BD" w:rsidRPr="00D6379E" w:rsidRDefault="009E60BD" w:rsidP="008A4441">
            <w:pPr>
              <w:widowControl/>
              <w:ind w:firstLine="426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</w:tcPr>
          <w:p w14:paraId="386A14CD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b/>
                <w:sz w:val="24"/>
                <w:szCs w:val="24"/>
                <w:lang w:eastAsia="en-US"/>
              </w:rPr>
              <w:t>1879,322</w:t>
            </w:r>
          </w:p>
        </w:tc>
        <w:tc>
          <w:tcPr>
            <w:tcW w:w="1553" w:type="dxa"/>
          </w:tcPr>
          <w:p w14:paraId="58ACBEB5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b/>
                <w:sz w:val="24"/>
                <w:szCs w:val="24"/>
                <w:lang w:eastAsia="en-US"/>
              </w:rPr>
              <w:t>402,497</w:t>
            </w:r>
          </w:p>
        </w:tc>
        <w:tc>
          <w:tcPr>
            <w:tcW w:w="1566" w:type="dxa"/>
          </w:tcPr>
          <w:p w14:paraId="761D1578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b/>
                <w:sz w:val="24"/>
                <w:szCs w:val="24"/>
                <w:lang w:eastAsia="en-US"/>
              </w:rPr>
              <w:t>650,134</w:t>
            </w:r>
          </w:p>
        </w:tc>
        <w:tc>
          <w:tcPr>
            <w:tcW w:w="1559" w:type="dxa"/>
          </w:tcPr>
          <w:p w14:paraId="54CD9620" w14:textId="77777777" w:rsidR="009E60BD" w:rsidRPr="00D6379E" w:rsidRDefault="009E60BD" w:rsidP="008A4441">
            <w:pPr>
              <w:widowControl/>
              <w:ind w:firstLine="426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6379E">
              <w:rPr>
                <w:rFonts w:eastAsia="Calibri"/>
                <w:b/>
                <w:sz w:val="24"/>
                <w:szCs w:val="24"/>
                <w:lang w:eastAsia="en-US"/>
              </w:rPr>
              <w:t>826,691</w:t>
            </w:r>
          </w:p>
        </w:tc>
      </w:tr>
    </w:tbl>
    <w:p w14:paraId="265FF437" w14:textId="77777777" w:rsidR="000275AB" w:rsidRDefault="000275AB" w:rsidP="006521CB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A28ADA8" w14:textId="77777777" w:rsidR="006521CB" w:rsidRPr="00255C41" w:rsidRDefault="000E2AA8" w:rsidP="006521CB">
      <w:pPr>
        <w:widowControl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Проделанная работа</w:t>
      </w:r>
    </w:p>
    <w:p w14:paraId="159AF168" w14:textId="77777777" w:rsidR="006521CB" w:rsidRPr="00080E5A" w:rsidRDefault="006521CB" w:rsidP="006521C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E5A">
        <w:rPr>
          <w:rFonts w:eastAsiaTheme="minorHAnsi"/>
          <w:sz w:val="28"/>
          <w:szCs w:val="28"/>
          <w:lang w:eastAsia="en-US"/>
        </w:rPr>
        <w:t xml:space="preserve">В целях обеспечения доведения до управляющей компании </w:t>
      </w:r>
      <w:r w:rsidR="004908F3">
        <w:rPr>
          <w:rFonts w:eastAsiaTheme="minorHAnsi"/>
          <w:sz w:val="28"/>
          <w:szCs w:val="28"/>
          <w:lang w:eastAsia="en-US"/>
        </w:rPr>
        <w:t xml:space="preserve">ОЭЗ ППТ </w:t>
      </w:r>
      <w:r w:rsidRPr="00080E5A">
        <w:rPr>
          <w:rFonts w:eastAsiaTheme="minorHAnsi"/>
          <w:sz w:val="28"/>
          <w:szCs w:val="28"/>
          <w:lang w:eastAsia="en-US"/>
        </w:rPr>
        <w:t xml:space="preserve"> «Грозный» </w:t>
      </w:r>
      <w:r w:rsidR="004908F3">
        <w:rPr>
          <w:rFonts w:eastAsiaTheme="minorHAnsi"/>
          <w:sz w:val="28"/>
          <w:szCs w:val="28"/>
          <w:lang w:eastAsia="en-US"/>
        </w:rPr>
        <w:t>АО</w:t>
      </w:r>
      <w:r w:rsidRPr="00080E5A">
        <w:rPr>
          <w:rFonts w:eastAsiaTheme="minorHAnsi"/>
          <w:sz w:val="28"/>
          <w:szCs w:val="28"/>
          <w:lang w:eastAsia="en-US"/>
        </w:rPr>
        <w:t xml:space="preserve"> «</w:t>
      </w:r>
      <w:r w:rsidR="00E44B2B">
        <w:rPr>
          <w:rFonts w:eastAsiaTheme="minorHAnsi"/>
          <w:sz w:val="28"/>
          <w:szCs w:val="28"/>
          <w:lang w:eastAsia="en-US"/>
        </w:rPr>
        <w:t xml:space="preserve">Чеченнефтехимпром» (далее – </w:t>
      </w:r>
      <w:r w:rsidRPr="00080E5A">
        <w:rPr>
          <w:rFonts w:eastAsiaTheme="minorHAnsi"/>
          <w:sz w:val="28"/>
          <w:szCs w:val="28"/>
          <w:lang w:eastAsia="en-US"/>
        </w:rPr>
        <w:t xml:space="preserve">ОЭЗ ППТ «Грозный») бюджетных ассигнований из федерального </w:t>
      </w:r>
      <w:r>
        <w:rPr>
          <w:rFonts w:eastAsiaTheme="minorHAnsi"/>
          <w:sz w:val="28"/>
          <w:szCs w:val="28"/>
          <w:lang w:eastAsia="en-US"/>
        </w:rPr>
        <w:t xml:space="preserve">бюджета </w:t>
      </w:r>
      <w:r w:rsidRPr="00080E5A">
        <w:rPr>
          <w:rFonts w:eastAsiaTheme="minorHAnsi"/>
          <w:sz w:val="28"/>
          <w:szCs w:val="28"/>
          <w:lang w:eastAsia="en-US"/>
        </w:rPr>
        <w:t>в рамках подпрограммы «Социально-экономическое развития Чеченской Республики на 2016-2025 годы» государственной программы Российской Федерации «Развитие Северо-Кавказского федерального округа»</w:t>
      </w:r>
      <w:r w:rsidR="004908F3">
        <w:rPr>
          <w:rFonts w:eastAsiaTheme="minorHAnsi"/>
          <w:sz w:val="28"/>
          <w:szCs w:val="28"/>
          <w:lang w:eastAsia="en-US"/>
        </w:rPr>
        <w:t>, утвержденной постановлением Правительства Российской Федерации от 15.04.20</w:t>
      </w:r>
      <w:r w:rsidR="0062441A">
        <w:rPr>
          <w:rFonts w:eastAsiaTheme="minorHAnsi"/>
          <w:sz w:val="28"/>
          <w:szCs w:val="28"/>
          <w:lang w:eastAsia="en-US"/>
        </w:rPr>
        <w:t>14 № 309</w:t>
      </w:r>
      <w:r w:rsidRPr="00080E5A">
        <w:rPr>
          <w:rFonts w:eastAsiaTheme="minorHAnsi"/>
          <w:sz w:val="28"/>
          <w:szCs w:val="28"/>
          <w:lang w:eastAsia="en-US"/>
        </w:rPr>
        <w:t xml:space="preserve"> (далее </w:t>
      </w:r>
      <w:r w:rsidR="0062441A">
        <w:rPr>
          <w:rFonts w:eastAsiaTheme="minorHAnsi"/>
          <w:sz w:val="28"/>
          <w:szCs w:val="28"/>
          <w:lang w:eastAsia="en-US"/>
        </w:rPr>
        <w:br/>
      </w:r>
      <w:r w:rsidRPr="00080E5A">
        <w:rPr>
          <w:rFonts w:eastAsiaTheme="minorHAnsi"/>
          <w:sz w:val="28"/>
          <w:szCs w:val="28"/>
          <w:lang w:eastAsia="en-US"/>
        </w:rPr>
        <w:t>– Госпрограмма)</w:t>
      </w:r>
      <w:r w:rsidR="0062441A">
        <w:rPr>
          <w:rFonts w:eastAsiaTheme="minorHAnsi"/>
          <w:sz w:val="28"/>
          <w:szCs w:val="28"/>
          <w:lang w:eastAsia="en-US"/>
        </w:rPr>
        <w:t xml:space="preserve">, </w:t>
      </w:r>
      <w:r w:rsidRPr="00080E5A">
        <w:rPr>
          <w:rFonts w:eastAsiaTheme="minorHAnsi"/>
          <w:sz w:val="28"/>
          <w:szCs w:val="28"/>
          <w:lang w:eastAsia="en-US"/>
        </w:rPr>
        <w:t xml:space="preserve">на строительство инженерной, транспортной, социальной </w:t>
      </w:r>
      <w:r w:rsidR="0062441A">
        <w:rPr>
          <w:rFonts w:eastAsiaTheme="minorHAnsi"/>
          <w:sz w:val="28"/>
          <w:szCs w:val="28"/>
          <w:lang w:eastAsia="en-US"/>
        </w:rPr>
        <w:br/>
      </w:r>
      <w:r w:rsidR="004B282A">
        <w:rPr>
          <w:rFonts w:eastAsiaTheme="minorHAnsi"/>
          <w:sz w:val="28"/>
          <w:szCs w:val="28"/>
          <w:lang w:eastAsia="en-US"/>
        </w:rPr>
        <w:t xml:space="preserve">инновационной </w:t>
      </w:r>
      <w:r w:rsidRPr="00080E5A">
        <w:rPr>
          <w:rFonts w:eastAsiaTheme="minorHAnsi"/>
          <w:sz w:val="28"/>
          <w:szCs w:val="28"/>
          <w:lang w:eastAsia="en-US"/>
        </w:rPr>
        <w:t>и иной инфраструктуры ОЭЗ ППТ «Грозный» Министе</w:t>
      </w:r>
      <w:r>
        <w:rPr>
          <w:rFonts w:eastAsiaTheme="minorHAnsi"/>
          <w:sz w:val="28"/>
          <w:szCs w:val="28"/>
          <w:lang w:eastAsia="en-US"/>
        </w:rPr>
        <w:t>рством</w:t>
      </w:r>
      <w:r w:rsidRPr="00080E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экономического, территориального развития и торговли  Чеченской Республики (далее – Министерство) </w:t>
      </w:r>
      <w:r w:rsidRPr="00080E5A">
        <w:rPr>
          <w:rFonts w:eastAsiaTheme="minorHAnsi"/>
          <w:sz w:val="28"/>
          <w:szCs w:val="28"/>
          <w:lang w:eastAsia="en-US"/>
        </w:rPr>
        <w:t>проведена</w:t>
      </w:r>
      <w:r>
        <w:rPr>
          <w:rFonts w:eastAsiaTheme="minorHAnsi"/>
          <w:sz w:val="28"/>
          <w:szCs w:val="28"/>
          <w:lang w:eastAsia="en-US"/>
        </w:rPr>
        <w:t xml:space="preserve"> следующая</w:t>
      </w:r>
      <w:r w:rsidRPr="00080E5A">
        <w:rPr>
          <w:rFonts w:eastAsiaTheme="minorHAnsi"/>
          <w:sz w:val="28"/>
          <w:szCs w:val="28"/>
          <w:lang w:eastAsia="en-US"/>
        </w:rPr>
        <w:t xml:space="preserve"> работа.</w:t>
      </w:r>
    </w:p>
    <w:p w14:paraId="742BE16B" w14:textId="77777777" w:rsidR="006521CB" w:rsidRPr="00080E5A" w:rsidRDefault="006521CB" w:rsidP="006521C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E5A">
        <w:rPr>
          <w:rFonts w:eastAsiaTheme="minorHAnsi"/>
          <w:sz w:val="28"/>
          <w:szCs w:val="28"/>
          <w:lang w:eastAsia="en-US"/>
        </w:rPr>
        <w:t>Министерством инициировано принятие Правительством Чеченской Республики нормативно-правовых актов</w:t>
      </w:r>
      <w:r>
        <w:rPr>
          <w:rFonts w:eastAsiaTheme="minorHAnsi"/>
          <w:sz w:val="28"/>
          <w:szCs w:val="28"/>
          <w:lang w:eastAsia="en-US"/>
        </w:rPr>
        <w:t xml:space="preserve"> по ОЭЗ ППТ «Грозный»</w:t>
      </w:r>
      <w:r w:rsidRPr="00080E5A">
        <w:rPr>
          <w:rFonts w:eastAsiaTheme="minorHAnsi"/>
          <w:sz w:val="28"/>
          <w:szCs w:val="28"/>
          <w:lang w:eastAsia="en-US"/>
        </w:rPr>
        <w:t>, в том числе обеспечивающих возможность доведения бюджетных ассигн</w:t>
      </w:r>
      <w:r>
        <w:rPr>
          <w:rFonts w:eastAsiaTheme="minorHAnsi"/>
          <w:sz w:val="28"/>
          <w:szCs w:val="28"/>
          <w:lang w:eastAsia="en-US"/>
        </w:rPr>
        <w:t xml:space="preserve">ований </w:t>
      </w:r>
      <w:r w:rsidR="0057766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до</w:t>
      </w:r>
      <w:r w:rsidR="00E44B2B">
        <w:rPr>
          <w:rFonts w:eastAsiaTheme="minorHAnsi"/>
          <w:sz w:val="28"/>
          <w:szCs w:val="28"/>
          <w:lang w:eastAsia="en-US"/>
        </w:rPr>
        <w:t xml:space="preserve"> управляющей компании </w:t>
      </w:r>
      <w:r>
        <w:rPr>
          <w:rFonts w:eastAsiaTheme="minorHAnsi"/>
          <w:sz w:val="28"/>
          <w:szCs w:val="28"/>
          <w:lang w:eastAsia="en-US"/>
        </w:rPr>
        <w:t xml:space="preserve">ОЭЗ ППТ «Грозный» </w:t>
      </w:r>
      <w:r w:rsidRPr="00080E5A">
        <w:rPr>
          <w:rFonts w:eastAsiaTheme="minorHAnsi"/>
          <w:sz w:val="28"/>
          <w:szCs w:val="28"/>
          <w:lang w:eastAsia="en-US"/>
        </w:rPr>
        <w:t>АО «Чеченнефтехимпром», а именно:</w:t>
      </w:r>
    </w:p>
    <w:p w14:paraId="5273C061" w14:textId="7630DBBD" w:rsidR="006521CB" w:rsidRPr="0057766D" w:rsidRDefault="006521CB" w:rsidP="006521CB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E5A">
        <w:rPr>
          <w:rFonts w:eastAsiaTheme="minorHAnsi"/>
          <w:sz w:val="28"/>
          <w:szCs w:val="28"/>
          <w:lang w:eastAsia="en-US"/>
        </w:rPr>
        <w:t xml:space="preserve">распоряжение Правительства Чеченской Республики от 21.09.2020 </w:t>
      </w:r>
      <w:r w:rsidRPr="00080E5A">
        <w:rPr>
          <w:rFonts w:eastAsiaTheme="minorHAnsi"/>
          <w:sz w:val="28"/>
          <w:szCs w:val="28"/>
          <w:lang w:eastAsia="en-US"/>
        </w:rPr>
        <w:br/>
        <w:t xml:space="preserve">№ 369-р «Об утверждении проекта планировки территории созданной </w:t>
      </w:r>
      <w:r w:rsidRPr="00080E5A">
        <w:rPr>
          <w:rFonts w:eastAsiaTheme="minorHAnsi"/>
          <w:sz w:val="28"/>
          <w:szCs w:val="28"/>
          <w:lang w:eastAsia="en-US"/>
        </w:rPr>
        <w:br/>
        <w:t xml:space="preserve">на территории муниципального образования городской округ «Город Грозный» </w:t>
      </w:r>
      <w:r w:rsidRPr="0057766D">
        <w:rPr>
          <w:rFonts w:eastAsiaTheme="minorHAnsi"/>
          <w:sz w:val="28"/>
          <w:szCs w:val="28"/>
          <w:lang w:eastAsia="en-US"/>
        </w:rPr>
        <w:t>Чеченской Республики особой экономической зоны промышленно-производственного типа «Грозный»;</w:t>
      </w:r>
    </w:p>
    <w:p w14:paraId="3DA8227A" w14:textId="77777777" w:rsidR="006521CB" w:rsidRPr="0057766D" w:rsidRDefault="006521CB" w:rsidP="006521CB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766D">
        <w:rPr>
          <w:rFonts w:eastAsiaTheme="minorHAnsi"/>
          <w:sz w:val="28"/>
          <w:szCs w:val="28"/>
          <w:lang w:eastAsia="en-US"/>
        </w:rPr>
        <w:t xml:space="preserve">постановление Правительства Чеченской Республики от 16.10.2020 </w:t>
      </w:r>
      <w:r w:rsidRPr="0057766D">
        <w:rPr>
          <w:rFonts w:eastAsiaTheme="minorHAnsi"/>
          <w:sz w:val="28"/>
          <w:szCs w:val="28"/>
          <w:lang w:eastAsia="en-US"/>
        </w:rPr>
        <w:br/>
        <w:t>№ 304 «</w:t>
      </w:r>
      <w:hyperlink r:id="rId5" w:history="1">
        <w:r w:rsidR="0057766D" w:rsidRPr="0057766D">
          <w:rPr>
            <w:rFonts w:eastAsiaTheme="minorHAnsi"/>
            <w:sz w:val="28"/>
            <w:szCs w:val="28"/>
            <w:lang w:eastAsia="en-US"/>
          </w:rPr>
          <w:t xml:space="preserve">Об утверждении Правил осуществления имущественного взноса </w:t>
        </w:r>
        <w:r w:rsidR="0057766D" w:rsidRPr="0057766D">
          <w:rPr>
            <w:rFonts w:eastAsiaTheme="minorHAnsi"/>
            <w:sz w:val="28"/>
            <w:szCs w:val="28"/>
            <w:lang w:eastAsia="en-US"/>
          </w:rPr>
          <w:lastRenderedPageBreak/>
          <w:t>Чеченской Республики в уставный капитал акционерного общества «Чеченнефтехимпром» на финансовое обеспечение затрат по созданию объектов инженерной, транспортной, социальной, инновационной и иной инфраструктуры особой экономической зоны промышленно-производственного типа «Грозный»</w:t>
        </w:r>
      </w:hyperlink>
      <w:r w:rsidRPr="0057766D">
        <w:rPr>
          <w:rFonts w:eastAsiaTheme="minorHAnsi"/>
          <w:sz w:val="28"/>
          <w:szCs w:val="28"/>
          <w:lang w:eastAsia="en-US"/>
        </w:rPr>
        <w:t xml:space="preserve">; </w:t>
      </w:r>
    </w:p>
    <w:p w14:paraId="763F88F8" w14:textId="77777777" w:rsidR="006521CB" w:rsidRDefault="006521CB" w:rsidP="006521CB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766D">
        <w:rPr>
          <w:rFonts w:eastAsiaTheme="minorHAnsi"/>
          <w:sz w:val="28"/>
          <w:szCs w:val="28"/>
          <w:lang w:eastAsia="en-US"/>
        </w:rPr>
        <w:t xml:space="preserve">постановление Правительства Чеченской Республики от 24.11.2020 </w:t>
      </w:r>
      <w:r w:rsidRPr="0057766D">
        <w:rPr>
          <w:rFonts w:eastAsiaTheme="minorHAnsi"/>
          <w:sz w:val="28"/>
          <w:szCs w:val="28"/>
          <w:lang w:eastAsia="en-US"/>
        </w:rPr>
        <w:br/>
        <w:t xml:space="preserve">№ 327 «Об осуществлении имущественного взноса Чеченской Республики </w:t>
      </w:r>
      <w:r w:rsidRPr="0057766D">
        <w:rPr>
          <w:rFonts w:eastAsiaTheme="minorHAnsi"/>
          <w:sz w:val="28"/>
          <w:szCs w:val="28"/>
          <w:lang w:eastAsia="en-US"/>
        </w:rPr>
        <w:br/>
        <w:t>в уставный капитал управляющей компании особой экономической зоны промышленно-производственного типа «Грозный»;</w:t>
      </w:r>
    </w:p>
    <w:p w14:paraId="2BE305F5" w14:textId="77777777" w:rsidR="002A662E" w:rsidRPr="00080E5A" w:rsidRDefault="002A662E" w:rsidP="002A662E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E5A">
        <w:rPr>
          <w:rFonts w:eastAsiaTheme="minorHAnsi"/>
          <w:sz w:val="28"/>
          <w:szCs w:val="28"/>
          <w:lang w:eastAsia="en-US"/>
        </w:rPr>
        <w:t xml:space="preserve">постановление Правительства Чеченской Республики от 24.11.2020 </w:t>
      </w:r>
      <w:r w:rsidRPr="00080E5A">
        <w:rPr>
          <w:rFonts w:eastAsiaTheme="minorHAnsi"/>
          <w:sz w:val="28"/>
          <w:szCs w:val="28"/>
          <w:lang w:eastAsia="en-US"/>
        </w:rPr>
        <w:br/>
        <w:t>№ 341 «О распределении бюджетных ассигнований из бюджета Чеченской Республики в целях исполнения расходных обязательств по реализации мероприятий по социально-экономическому развитию Чеченской Республики, осуществляемых в рамках подпрограммы «</w:t>
      </w:r>
      <w:r>
        <w:rPr>
          <w:rFonts w:eastAsiaTheme="minorHAnsi"/>
          <w:sz w:val="28"/>
          <w:szCs w:val="28"/>
          <w:lang w:eastAsia="en-US"/>
        </w:rPr>
        <w:t>Социально-экономическое развитие</w:t>
      </w:r>
      <w:r w:rsidRPr="00080E5A">
        <w:rPr>
          <w:rFonts w:eastAsiaTheme="minorHAnsi"/>
          <w:sz w:val="28"/>
          <w:szCs w:val="28"/>
          <w:lang w:eastAsia="en-US"/>
        </w:rPr>
        <w:t xml:space="preserve"> Чеченской Республики на 2016-2025 годы» государственной программы Российской Федерации «Развитие Северо-Кавказского федерального округа»;</w:t>
      </w:r>
    </w:p>
    <w:p w14:paraId="3F68412D" w14:textId="77777777" w:rsidR="002A662E" w:rsidRPr="00080E5A" w:rsidRDefault="002A662E" w:rsidP="002A662E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0E5A">
        <w:rPr>
          <w:rFonts w:eastAsiaTheme="minorHAnsi"/>
          <w:sz w:val="28"/>
          <w:szCs w:val="28"/>
          <w:lang w:eastAsia="en-US"/>
        </w:rPr>
        <w:t>постановление Правительства Чече</w:t>
      </w:r>
      <w:r>
        <w:rPr>
          <w:rFonts w:eastAsiaTheme="minorHAnsi"/>
          <w:sz w:val="28"/>
          <w:szCs w:val="28"/>
          <w:lang w:eastAsia="en-US"/>
        </w:rPr>
        <w:t xml:space="preserve">нской Республики от 08.12.2020 </w:t>
      </w:r>
      <w:r w:rsidRPr="00080E5A">
        <w:rPr>
          <w:rFonts w:eastAsiaTheme="minorHAnsi"/>
          <w:sz w:val="28"/>
          <w:szCs w:val="28"/>
          <w:lang w:eastAsia="en-US"/>
        </w:rPr>
        <w:br/>
        <w:t>№ 356 «Об органе исполнительной власти Чеченской Республики, уполномоченном на осуществление полномочий по управлению особой экономической зоной промышленно-производственного типа «Грозный», созданной на территории муниципального образования городской округ «Город Грозный» Чеченской Республики»;</w:t>
      </w:r>
    </w:p>
    <w:p w14:paraId="7E768C73" w14:textId="17417F24" w:rsidR="00722E47" w:rsidRPr="00733F10" w:rsidRDefault="00722E47" w:rsidP="00733F10">
      <w:pPr>
        <w:widowControl/>
        <w:numPr>
          <w:ilvl w:val="0"/>
          <w:numId w:val="2"/>
        </w:num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766D">
        <w:rPr>
          <w:rFonts w:eastAsiaTheme="minorHAnsi"/>
          <w:sz w:val="28"/>
          <w:szCs w:val="28"/>
          <w:lang w:eastAsia="en-US"/>
        </w:rPr>
        <w:t>постановление Правительства Чеченской Республики от 2</w:t>
      </w:r>
      <w:r>
        <w:rPr>
          <w:rFonts w:eastAsiaTheme="minorHAnsi"/>
          <w:sz w:val="28"/>
          <w:szCs w:val="28"/>
          <w:lang w:eastAsia="en-US"/>
        </w:rPr>
        <w:t>3</w:t>
      </w:r>
      <w:r w:rsidRPr="0057766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09</w:t>
      </w:r>
      <w:r w:rsidRPr="0057766D">
        <w:rPr>
          <w:rFonts w:eastAsiaTheme="minorHAnsi"/>
          <w:sz w:val="28"/>
          <w:szCs w:val="28"/>
          <w:lang w:eastAsia="en-US"/>
        </w:rPr>
        <w:t>.202</w:t>
      </w:r>
      <w:r>
        <w:rPr>
          <w:rFonts w:eastAsiaTheme="minorHAnsi"/>
          <w:sz w:val="28"/>
          <w:szCs w:val="28"/>
          <w:lang w:eastAsia="en-US"/>
        </w:rPr>
        <w:t>1</w:t>
      </w:r>
      <w:r w:rsidRPr="0057766D">
        <w:rPr>
          <w:rFonts w:eastAsiaTheme="minorHAnsi"/>
          <w:sz w:val="28"/>
          <w:szCs w:val="28"/>
          <w:lang w:eastAsia="en-US"/>
        </w:rPr>
        <w:t xml:space="preserve"> </w:t>
      </w:r>
      <w:r w:rsidRPr="0057766D">
        <w:rPr>
          <w:rFonts w:eastAsiaTheme="minorHAnsi"/>
          <w:sz w:val="28"/>
          <w:szCs w:val="28"/>
          <w:lang w:eastAsia="en-US"/>
        </w:rPr>
        <w:br/>
        <w:t xml:space="preserve">№ </w:t>
      </w:r>
      <w:r>
        <w:rPr>
          <w:rFonts w:eastAsiaTheme="minorHAnsi"/>
          <w:sz w:val="28"/>
          <w:szCs w:val="28"/>
          <w:lang w:eastAsia="en-US"/>
        </w:rPr>
        <w:t>206</w:t>
      </w:r>
      <w:r w:rsidRPr="0057766D">
        <w:rPr>
          <w:rFonts w:eastAsiaTheme="minorHAnsi"/>
          <w:sz w:val="28"/>
          <w:szCs w:val="28"/>
          <w:lang w:eastAsia="en-US"/>
        </w:rPr>
        <w:t xml:space="preserve"> «Об осуществлении имущественного взноса Чеченской Республики </w:t>
      </w:r>
      <w:r w:rsidRPr="0057766D">
        <w:rPr>
          <w:rFonts w:eastAsiaTheme="minorHAnsi"/>
          <w:sz w:val="28"/>
          <w:szCs w:val="28"/>
          <w:lang w:eastAsia="en-US"/>
        </w:rPr>
        <w:br/>
        <w:t>в уставный капитал управляющей компании особой экономической зоны промышленно-производственного типа «Грозный»</w:t>
      </w:r>
      <w:r w:rsidR="002A662E">
        <w:rPr>
          <w:rFonts w:eastAsiaTheme="minorHAnsi"/>
          <w:sz w:val="28"/>
          <w:szCs w:val="28"/>
          <w:lang w:eastAsia="en-US"/>
        </w:rPr>
        <w:t>.</w:t>
      </w:r>
      <w:r w:rsidRPr="00080E5A">
        <w:rPr>
          <w:rFonts w:eastAsiaTheme="minorHAnsi"/>
          <w:sz w:val="28"/>
          <w:szCs w:val="28"/>
          <w:lang w:eastAsia="en-US"/>
        </w:rPr>
        <w:t xml:space="preserve"> </w:t>
      </w:r>
    </w:p>
    <w:p w14:paraId="02765109" w14:textId="77777777" w:rsidR="006521CB" w:rsidRPr="00080E5A" w:rsidRDefault="006521CB" w:rsidP="006521CB">
      <w:pPr>
        <w:widowControl/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Министерством проведена работа по обеспечению заключения следующих соглашений:</w:t>
      </w:r>
    </w:p>
    <w:p w14:paraId="100F6E0F" w14:textId="4B6ADF17" w:rsidR="00B23F61" w:rsidRDefault="004E3A97" w:rsidP="00E769A2">
      <w:pPr>
        <w:widowControl/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6F28">
        <w:rPr>
          <w:rFonts w:eastAsia="Calibri"/>
          <w:b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 </w:t>
      </w:r>
      <w:r w:rsidR="00B418C1" w:rsidRPr="00FC0B82">
        <w:rPr>
          <w:rFonts w:eastAsia="Calibri"/>
          <w:b/>
          <w:sz w:val="28"/>
          <w:szCs w:val="28"/>
          <w:lang w:eastAsia="en-US"/>
        </w:rPr>
        <w:t xml:space="preserve">Соглашение </w:t>
      </w:r>
      <w:r w:rsidR="004E37EF" w:rsidRPr="00FC0B82">
        <w:rPr>
          <w:rFonts w:eastAsia="Calibri"/>
          <w:b/>
          <w:sz w:val="28"/>
          <w:szCs w:val="28"/>
          <w:lang w:eastAsia="en-US"/>
        </w:rPr>
        <w:t>о</w:t>
      </w:r>
      <w:r w:rsidR="00735873" w:rsidRPr="00FC0B82">
        <w:rPr>
          <w:rFonts w:eastAsia="Calibri"/>
          <w:b/>
          <w:sz w:val="28"/>
          <w:szCs w:val="28"/>
          <w:lang w:eastAsia="en-US"/>
        </w:rPr>
        <w:t xml:space="preserve"> предоставлении субсидии</w:t>
      </w:r>
      <w:r w:rsidR="00735873" w:rsidRPr="00080E5A">
        <w:rPr>
          <w:rFonts w:eastAsia="Calibri"/>
          <w:sz w:val="28"/>
          <w:szCs w:val="28"/>
          <w:lang w:eastAsia="en-US"/>
        </w:rPr>
        <w:t xml:space="preserve"> </w:t>
      </w:r>
      <w:r w:rsidR="00735873" w:rsidRPr="00FC0B82">
        <w:rPr>
          <w:rFonts w:eastAsia="Calibri"/>
          <w:b/>
          <w:sz w:val="28"/>
          <w:szCs w:val="28"/>
          <w:lang w:eastAsia="en-US"/>
        </w:rPr>
        <w:t>2020-2022</w:t>
      </w:r>
      <w:r w:rsidR="00735873" w:rsidRPr="00080E5A">
        <w:rPr>
          <w:rFonts w:eastAsia="Calibri"/>
          <w:sz w:val="28"/>
          <w:szCs w:val="28"/>
          <w:lang w:eastAsia="en-US"/>
        </w:rPr>
        <w:t xml:space="preserve"> годах </w:t>
      </w:r>
      <w:r w:rsidR="004E37EF">
        <w:rPr>
          <w:rFonts w:eastAsia="Calibri"/>
          <w:sz w:val="28"/>
          <w:szCs w:val="28"/>
          <w:lang w:eastAsia="en-US"/>
        </w:rPr>
        <w:br/>
      </w:r>
      <w:r w:rsidR="00735873" w:rsidRPr="00080E5A">
        <w:rPr>
          <w:rFonts w:eastAsia="Calibri"/>
          <w:sz w:val="28"/>
          <w:szCs w:val="28"/>
          <w:lang w:eastAsia="en-US"/>
        </w:rPr>
        <w:t xml:space="preserve">из федерального бюджета бюджету Чеченской Республики </w:t>
      </w:r>
      <w:r w:rsidR="004E37EF">
        <w:rPr>
          <w:rFonts w:eastAsia="Calibri"/>
          <w:sz w:val="28"/>
          <w:szCs w:val="28"/>
          <w:lang w:eastAsia="en-US"/>
        </w:rPr>
        <w:br/>
      </w:r>
      <w:r w:rsidR="00735873" w:rsidRPr="00080E5A">
        <w:rPr>
          <w:rFonts w:eastAsia="Calibri"/>
          <w:sz w:val="28"/>
          <w:szCs w:val="28"/>
          <w:lang w:eastAsia="en-US"/>
        </w:rPr>
        <w:t xml:space="preserve">на софинансирование расходных обязательств на мероприятия </w:t>
      </w:r>
      <w:r w:rsidR="00735873" w:rsidRPr="00080E5A">
        <w:rPr>
          <w:rFonts w:eastAsia="Calibri"/>
          <w:sz w:val="28"/>
          <w:szCs w:val="28"/>
          <w:lang w:eastAsia="en-US"/>
        </w:rPr>
        <w:br/>
        <w:t>по социально-экономическому развитию субъектов Российской Федерации, входящих в состав Северо-Кавказского федерального округа, в рамках подпрограммы «Социально-экономическое развитие Чеченско</w:t>
      </w:r>
      <w:r w:rsidR="00B418C1">
        <w:rPr>
          <w:rFonts w:eastAsia="Calibri"/>
          <w:sz w:val="28"/>
          <w:szCs w:val="28"/>
          <w:lang w:eastAsia="en-US"/>
        </w:rPr>
        <w:t xml:space="preserve">й Республики </w:t>
      </w:r>
      <w:r w:rsidR="00B418C1">
        <w:rPr>
          <w:rFonts w:eastAsia="Calibri"/>
          <w:sz w:val="28"/>
          <w:szCs w:val="28"/>
          <w:lang w:eastAsia="en-US"/>
        </w:rPr>
        <w:br/>
        <w:t xml:space="preserve">на 2016-2025 годы </w:t>
      </w:r>
      <w:r w:rsidR="004E37EF" w:rsidRPr="00080E5A">
        <w:rPr>
          <w:rFonts w:eastAsia="Calibri"/>
          <w:sz w:val="28"/>
          <w:szCs w:val="28"/>
          <w:lang w:eastAsia="en-US"/>
        </w:rPr>
        <w:t xml:space="preserve">от 25.12.2019 № 370-09-2020-009 </w:t>
      </w:r>
      <w:r w:rsidR="00735873">
        <w:rPr>
          <w:rFonts w:eastAsia="Calibri"/>
          <w:sz w:val="28"/>
          <w:szCs w:val="28"/>
          <w:lang w:eastAsia="en-US"/>
        </w:rPr>
        <w:t xml:space="preserve">(далее – </w:t>
      </w:r>
      <w:r w:rsidR="00735873" w:rsidRPr="001E41F5">
        <w:rPr>
          <w:rFonts w:eastAsia="Calibri"/>
          <w:sz w:val="28"/>
          <w:szCs w:val="28"/>
          <w:lang w:eastAsia="en-US"/>
        </w:rPr>
        <w:t>Соглашени</w:t>
      </w:r>
      <w:r w:rsidR="00735873">
        <w:rPr>
          <w:rFonts w:eastAsia="Calibri"/>
          <w:sz w:val="28"/>
          <w:szCs w:val="28"/>
          <w:lang w:eastAsia="en-US"/>
        </w:rPr>
        <w:t>е</w:t>
      </w:r>
      <w:r w:rsidR="00735873" w:rsidRPr="001E41F5">
        <w:rPr>
          <w:rFonts w:eastAsia="Calibri"/>
          <w:sz w:val="28"/>
          <w:szCs w:val="28"/>
          <w:lang w:eastAsia="en-US"/>
        </w:rPr>
        <w:t xml:space="preserve"> </w:t>
      </w:r>
      <w:r w:rsidR="004E37EF">
        <w:rPr>
          <w:rFonts w:eastAsia="Calibri"/>
          <w:sz w:val="28"/>
          <w:szCs w:val="28"/>
          <w:lang w:eastAsia="en-US"/>
        </w:rPr>
        <w:br/>
      </w:r>
      <w:r w:rsidR="00B23F61">
        <w:rPr>
          <w:rFonts w:eastAsia="Calibri"/>
          <w:sz w:val="28"/>
          <w:szCs w:val="28"/>
          <w:lang w:eastAsia="en-US"/>
        </w:rPr>
        <w:t>о предоставл</w:t>
      </w:r>
      <w:r w:rsidR="00735873" w:rsidRPr="001E41F5">
        <w:rPr>
          <w:rFonts w:eastAsia="Calibri"/>
          <w:sz w:val="28"/>
          <w:szCs w:val="28"/>
          <w:lang w:eastAsia="en-US"/>
        </w:rPr>
        <w:t>ении субсидии)</w:t>
      </w:r>
      <w:r w:rsidR="00735873">
        <w:rPr>
          <w:rFonts w:eastAsia="Calibri"/>
          <w:sz w:val="28"/>
          <w:szCs w:val="28"/>
          <w:lang w:eastAsia="en-US"/>
        </w:rPr>
        <w:t>;</w:t>
      </w:r>
    </w:p>
    <w:p w14:paraId="3AFDFA3D" w14:textId="77777777" w:rsidR="00B23F61" w:rsidRPr="00080E5A" w:rsidRDefault="00B23F61" w:rsidP="004E3A97">
      <w:pPr>
        <w:widowControl/>
        <w:numPr>
          <w:ilvl w:val="0"/>
          <w:numId w:val="1"/>
        </w:numPr>
        <w:tabs>
          <w:tab w:val="left" w:pos="709"/>
        </w:tabs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Дополнительное соглашение от 23.09.2020 № 370-09-2020-009/2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к Соглашению </w:t>
      </w:r>
      <w:r>
        <w:rPr>
          <w:rFonts w:eastAsia="Calibri"/>
          <w:sz w:val="28"/>
          <w:szCs w:val="28"/>
          <w:lang w:eastAsia="en-US"/>
        </w:rPr>
        <w:t>о</w:t>
      </w:r>
      <w:r w:rsidRPr="00080E5A">
        <w:rPr>
          <w:rFonts w:eastAsia="Calibri"/>
          <w:sz w:val="28"/>
          <w:szCs w:val="28"/>
          <w:lang w:eastAsia="en-US"/>
        </w:rPr>
        <w:t xml:space="preserve"> предоставлении субсидии</w:t>
      </w:r>
      <w:r>
        <w:rPr>
          <w:rFonts w:eastAsia="Calibri"/>
          <w:sz w:val="28"/>
          <w:szCs w:val="28"/>
          <w:lang w:eastAsia="en-US"/>
        </w:rPr>
        <w:t>;</w:t>
      </w:r>
    </w:p>
    <w:p w14:paraId="3C75B6E6" w14:textId="77777777" w:rsidR="00E2383D" w:rsidRPr="00080E5A" w:rsidRDefault="00E2383D" w:rsidP="004E3A97">
      <w:pPr>
        <w:widowControl/>
        <w:numPr>
          <w:ilvl w:val="0"/>
          <w:numId w:val="1"/>
        </w:numPr>
        <w:tabs>
          <w:tab w:val="left" w:pos="709"/>
        </w:tabs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Дополнительное соглашение от 13.11.2020 № 370-09-2020-009/3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к Соглашению </w:t>
      </w:r>
      <w:r>
        <w:rPr>
          <w:rFonts w:eastAsia="Calibri"/>
          <w:sz w:val="28"/>
          <w:szCs w:val="28"/>
          <w:lang w:eastAsia="en-US"/>
        </w:rPr>
        <w:t>о предоставлении субсидии 2020</w:t>
      </w:r>
      <w:r w:rsidRPr="00080E5A">
        <w:rPr>
          <w:rFonts w:eastAsia="Calibri"/>
          <w:sz w:val="28"/>
          <w:szCs w:val="28"/>
          <w:lang w:eastAsia="en-US"/>
        </w:rPr>
        <w:t>;</w:t>
      </w:r>
    </w:p>
    <w:p w14:paraId="0AF66D00" w14:textId="77777777" w:rsidR="00130627" w:rsidRDefault="00130627" w:rsidP="004E3A97">
      <w:pPr>
        <w:widowControl/>
        <w:numPr>
          <w:ilvl w:val="0"/>
          <w:numId w:val="1"/>
        </w:numPr>
        <w:tabs>
          <w:tab w:val="left" w:pos="709"/>
        </w:tabs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Дополнительное соглашение о</w:t>
      </w:r>
      <w:r>
        <w:rPr>
          <w:rFonts w:eastAsia="Calibri"/>
          <w:sz w:val="28"/>
          <w:szCs w:val="28"/>
          <w:lang w:eastAsia="en-US"/>
        </w:rPr>
        <w:t>т 30.12.2020 № 370-09-2020-009/4</w:t>
      </w:r>
      <w:r w:rsidRPr="00080E5A">
        <w:rPr>
          <w:rFonts w:eastAsia="Calibri"/>
          <w:sz w:val="28"/>
          <w:szCs w:val="28"/>
          <w:lang w:eastAsia="en-US"/>
        </w:rPr>
        <w:t xml:space="preserve">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к Соглашению </w:t>
      </w:r>
      <w:r>
        <w:rPr>
          <w:rFonts w:eastAsia="Calibri"/>
          <w:sz w:val="28"/>
          <w:szCs w:val="28"/>
          <w:lang w:eastAsia="en-US"/>
        </w:rPr>
        <w:t>о</w:t>
      </w:r>
      <w:r w:rsidRPr="00080E5A">
        <w:rPr>
          <w:rFonts w:eastAsia="Calibri"/>
          <w:sz w:val="28"/>
          <w:szCs w:val="28"/>
          <w:lang w:eastAsia="en-US"/>
        </w:rPr>
        <w:t xml:space="preserve"> предоставлении субсидии;</w:t>
      </w:r>
    </w:p>
    <w:p w14:paraId="2AC04B81" w14:textId="77777777" w:rsidR="00BD40CC" w:rsidRPr="007E419E" w:rsidRDefault="00130627" w:rsidP="007E419E">
      <w:pPr>
        <w:widowControl/>
        <w:numPr>
          <w:ilvl w:val="0"/>
          <w:numId w:val="1"/>
        </w:numPr>
        <w:tabs>
          <w:tab w:val="left" w:pos="709"/>
        </w:tabs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Дополнительное соглашение о</w:t>
      </w:r>
      <w:r>
        <w:rPr>
          <w:rFonts w:eastAsia="Calibri"/>
          <w:sz w:val="28"/>
          <w:szCs w:val="28"/>
          <w:lang w:eastAsia="en-US"/>
        </w:rPr>
        <w:t>т 06.09.2021 № 370-09-2020-009/5</w:t>
      </w:r>
      <w:r w:rsidRPr="00080E5A">
        <w:rPr>
          <w:rFonts w:eastAsia="Calibri"/>
          <w:sz w:val="28"/>
          <w:szCs w:val="28"/>
          <w:lang w:eastAsia="en-US"/>
        </w:rPr>
        <w:t xml:space="preserve">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к Соглашению </w:t>
      </w:r>
      <w:r>
        <w:rPr>
          <w:rFonts w:eastAsia="Calibri"/>
          <w:sz w:val="28"/>
          <w:szCs w:val="28"/>
          <w:lang w:eastAsia="en-US"/>
        </w:rPr>
        <w:t>о</w:t>
      </w:r>
      <w:r w:rsidRPr="00080E5A">
        <w:rPr>
          <w:rFonts w:eastAsia="Calibri"/>
          <w:sz w:val="28"/>
          <w:szCs w:val="28"/>
          <w:lang w:eastAsia="en-US"/>
        </w:rPr>
        <w:t xml:space="preserve"> предоставлении субсидии</w:t>
      </w:r>
      <w:r w:rsidR="00BD40CC">
        <w:rPr>
          <w:rFonts w:eastAsia="Calibri"/>
          <w:sz w:val="28"/>
          <w:szCs w:val="28"/>
          <w:lang w:eastAsia="en-US"/>
        </w:rPr>
        <w:t>.</w:t>
      </w:r>
    </w:p>
    <w:p w14:paraId="2E1D57AD" w14:textId="1A61C22E" w:rsidR="006521CB" w:rsidRPr="00080E5A" w:rsidRDefault="00FC0B82" w:rsidP="00E769A2">
      <w:pPr>
        <w:widowControl/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9A2">
        <w:rPr>
          <w:rFonts w:eastAsia="Calibri"/>
          <w:b/>
          <w:bCs/>
          <w:sz w:val="28"/>
          <w:szCs w:val="28"/>
          <w:lang w:eastAsia="en-US"/>
        </w:rPr>
        <w:t>2. </w:t>
      </w:r>
      <w:r w:rsidR="00B418C1" w:rsidRPr="00E769A2">
        <w:rPr>
          <w:rFonts w:eastAsia="Calibri"/>
          <w:b/>
          <w:bCs/>
          <w:sz w:val="28"/>
          <w:szCs w:val="28"/>
          <w:lang w:eastAsia="en-US"/>
        </w:rPr>
        <w:t>Соглашение</w:t>
      </w:r>
      <w:r w:rsidR="00B418C1" w:rsidRPr="00395B29">
        <w:rPr>
          <w:rFonts w:eastAsia="Calibri"/>
          <w:b/>
          <w:sz w:val="28"/>
          <w:szCs w:val="28"/>
          <w:lang w:eastAsia="en-US"/>
        </w:rPr>
        <w:t xml:space="preserve"> </w:t>
      </w:r>
      <w:r w:rsidR="008A247F" w:rsidRPr="00395B29">
        <w:rPr>
          <w:rFonts w:eastAsia="Calibri"/>
          <w:b/>
          <w:sz w:val="28"/>
          <w:szCs w:val="28"/>
          <w:lang w:eastAsia="en-US"/>
        </w:rPr>
        <w:t>о</w:t>
      </w:r>
      <w:r w:rsidR="006521CB" w:rsidRPr="00395B29">
        <w:rPr>
          <w:rFonts w:eastAsia="Calibri"/>
          <w:b/>
          <w:sz w:val="28"/>
          <w:szCs w:val="28"/>
          <w:lang w:eastAsia="en-US"/>
        </w:rPr>
        <w:t xml:space="preserve"> создании </w:t>
      </w:r>
      <w:r w:rsidR="006521CB" w:rsidRPr="00080E5A">
        <w:rPr>
          <w:rFonts w:eastAsia="Calibri"/>
          <w:sz w:val="28"/>
          <w:szCs w:val="28"/>
          <w:lang w:eastAsia="en-US"/>
        </w:rPr>
        <w:t xml:space="preserve">на территории муниципального образования городской округ «город Грозный» Чеченской Республики </w:t>
      </w:r>
      <w:r w:rsidR="006521CB" w:rsidRPr="00080E5A">
        <w:rPr>
          <w:rFonts w:eastAsia="Calibri"/>
          <w:sz w:val="28"/>
          <w:szCs w:val="28"/>
          <w:lang w:eastAsia="en-US"/>
        </w:rPr>
        <w:lastRenderedPageBreak/>
        <w:t>особой экономической зоны промышленно-производственного типа «Грозный</w:t>
      </w:r>
      <w:r w:rsidR="00395B29">
        <w:rPr>
          <w:rFonts w:eastAsia="Calibri"/>
          <w:sz w:val="28"/>
          <w:szCs w:val="28"/>
          <w:lang w:eastAsia="en-US"/>
        </w:rPr>
        <w:t xml:space="preserve"> </w:t>
      </w:r>
      <w:r w:rsidR="008A247F" w:rsidRPr="00080E5A">
        <w:rPr>
          <w:rFonts w:eastAsia="Calibri"/>
          <w:sz w:val="28"/>
          <w:szCs w:val="28"/>
          <w:lang w:eastAsia="en-US"/>
        </w:rPr>
        <w:t>от 21.01.2020 № С-002-ОБ/С</w:t>
      </w:r>
      <w:r w:rsidR="008A247F" w:rsidRPr="001E41F5">
        <w:rPr>
          <w:rFonts w:eastAsia="Calibri"/>
          <w:sz w:val="28"/>
          <w:szCs w:val="28"/>
          <w:lang w:eastAsia="en-US"/>
        </w:rPr>
        <w:t xml:space="preserve"> </w:t>
      </w:r>
      <w:r w:rsidR="001E41F5" w:rsidRPr="001E41F5">
        <w:rPr>
          <w:rFonts w:eastAsia="Calibri"/>
          <w:sz w:val="28"/>
          <w:szCs w:val="28"/>
          <w:lang w:eastAsia="en-US"/>
        </w:rPr>
        <w:t>(далее – Соглашени</w:t>
      </w:r>
      <w:r w:rsidR="00E2383D">
        <w:rPr>
          <w:rFonts w:eastAsia="Calibri"/>
          <w:sz w:val="28"/>
          <w:szCs w:val="28"/>
          <w:lang w:eastAsia="en-US"/>
        </w:rPr>
        <w:t>е</w:t>
      </w:r>
      <w:r w:rsidR="001E41F5" w:rsidRPr="001E41F5">
        <w:rPr>
          <w:rFonts w:eastAsia="Calibri"/>
          <w:sz w:val="28"/>
          <w:szCs w:val="28"/>
          <w:lang w:eastAsia="en-US"/>
        </w:rPr>
        <w:t xml:space="preserve"> о создании ОЭЗ ППТ «Грозный»)</w:t>
      </w:r>
      <w:r w:rsidR="006521CB" w:rsidRPr="001E41F5">
        <w:rPr>
          <w:rFonts w:eastAsia="Calibri"/>
          <w:sz w:val="28"/>
          <w:szCs w:val="28"/>
          <w:lang w:eastAsia="en-US"/>
        </w:rPr>
        <w:t>;</w:t>
      </w:r>
    </w:p>
    <w:p w14:paraId="36B94A16" w14:textId="77777777" w:rsidR="00130627" w:rsidRPr="00080E5A" w:rsidRDefault="00660044" w:rsidP="00130627">
      <w:pPr>
        <w:widowControl/>
        <w:tabs>
          <w:tab w:val="left" w:pos="709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– </w:t>
      </w:r>
      <w:r w:rsidR="00E2383D" w:rsidRPr="00080E5A">
        <w:rPr>
          <w:rFonts w:eastAsia="Calibri"/>
          <w:sz w:val="28"/>
          <w:szCs w:val="28"/>
          <w:lang w:eastAsia="en-US"/>
        </w:rPr>
        <w:t xml:space="preserve">Дополнительное </w:t>
      </w:r>
      <w:r w:rsidR="00472EEB">
        <w:rPr>
          <w:rFonts w:eastAsia="Calibri"/>
          <w:sz w:val="28"/>
          <w:szCs w:val="28"/>
          <w:lang w:eastAsia="en-US"/>
        </w:rPr>
        <w:t>соглашение от 14.09.2020 № </w:t>
      </w:r>
      <w:r w:rsidR="006521CB" w:rsidRPr="00080E5A">
        <w:rPr>
          <w:rFonts w:eastAsia="Calibri"/>
          <w:sz w:val="28"/>
          <w:szCs w:val="28"/>
          <w:lang w:eastAsia="en-US"/>
        </w:rPr>
        <w:t xml:space="preserve">С-126-СГ/Д36 </w:t>
      </w:r>
      <w:r w:rsidR="00472EEB">
        <w:rPr>
          <w:rFonts w:eastAsia="Calibri"/>
          <w:sz w:val="28"/>
          <w:szCs w:val="28"/>
          <w:lang w:eastAsia="en-US"/>
        </w:rPr>
        <w:br/>
      </w:r>
      <w:r w:rsidR="006521CB" w:rsidRPr="00080E5A">
        <w:rPr>
          <w:rFonts w:eastAsia="Calibri"/>
          <w:sz w:val="28"/>
          <w:szCs w:val="28"/>
          <w:lang w:eastAsia="en-US"/>
        </w:rPr>
        <w:t xml:space="preserve">к </w:t>
      </w:r>
      <w:r w:rsidR="00E2383D" w:rsidRPr="00080E5A">
        <w:rPr>
          <w:rFonts w:eastAsia="Calibri"/>
          <w:sz w:val="28"/>
          <w:szCs w:val="28"/>
          <w:lang w:eastAsia="en-US"/>
        </w:rPr>
        <w:t xml:space="preserve">Соглашению </w:t>
      </w:r>
      <w:r w:rsidR="008A247F">
        <w:rPr>
          <w:rFonts w:eastAsia="Calibri"/>
          <w:sz w:val="28"/>
          <w:szCs w:val="28"/>
          <w:lang w:eastAsia="en-US"/>
        </w:rPr>
        <w:t>о</w:t>
      </w:r>
      <w:r w:rsidR="006521CB" w:rsidRPr="00080E5A">
        <w:rPr>
          <w:rFonts w:eastAsia="Calibri"/>
          <w:sz w:val="28"/>
          <w:szCs w:val="28"/>
          <w:lang w:eastAsia="en-US"/>
        </w:rPr>
        <w:t xml:space="preserve"> создании </w:t>
      </w:r>
      <w:r w:rsidR="00E2383D">
        <w:rPr>
          <w:rFonts w:eastAsia="Calibri"/>
          <w:sz w:val="28"/>
          <w:szCs w:val="28"/>
          <w:lang w:eastAsia="en-US"/>
        </w:rPr>
        <w:t>ОЭЗ ППТ</w:t>
      </w:r>
      <w:r w:rsidR="006521CB" w:rsidRPr="00080E5A">
        <w:rPr>
          <w:rFonts w:eastAsia="Calibri"/>
          <w:sz w:val="28"/>
          <w:szCs w:val="28"/>
          <w:lang w:eastAsia="en-US"/>
        </w:rPr>
        <w:t xml:space="preserve"> «Грозный»</w:t>
      </w:r>
      <w:r w:rsidR="008A247F" w:rsidRPr="00080E5A">
        <w:rPr>
          <w:rFonts w:eastAsia="Calibri"/>
          <w:sz w:val="28"/>
          <w:szCs w:val="28"/>
          <w:lang w:eastAsia="en-US"/>
        </w:rPr>
        <w:t>;</w:t>
      </w:r>
    </w:p>
    <w:p w14:paraId="7D5BF758" w14:textId="77777777" w:rsidR="00DE1D5E" w:rsidRDefault="00B63B8A" w:rsidP="00472EEB">
      <w:pPr>
        <w:widowControl/>
        <w:numPr>
          <w:ilvl w:val="0"/>
          <w:numId w:val="1"/>
        </w:numPr>
        <w:tabs>
          <w:tab w:val="left" w:pos="709"/>
        </w:tabs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Дополнительное соглашение от </w:t>
      </w:r>
      <w:r>
        <w:rPr>
          <w:rFonts w:eastAsia="Calibri"/>
          <w:sz w:val="28"/>
          <w:szCs w:val="28"/>
          <w:lang w:eastAsia="en-US"/>
        </w:rPr>
        <w:t>09</w:t>
      </w:r>
      <w:r w:rsidRPr="00080E5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="00472EEB">
        <w:rPr>
          <w:rFonts w:eastAsia="Calibri"/>
          <w:sz w:val="28"/>
          <w:szCs w:val="28"/>
          <w:lang w:eastAsia="en-US"/>
        </w:rPr>
        <w:t>.2020 № </w:t>
      </w:r>
      <w:r w:rsidRPr="00080E5A">
        <w:rPr>
          <w:rFonts w:eastAsia="Calibri"/>
          <w:sz w:val="28"/>
          <w:szCs w:val="28"/>
          <w:lang w:eastAsia="en-US"/>
        </w:rPr>
        <w:t>С-1</w:t>
      </w:r>
      <w:r>
        <w:rPr>
          <w:rFonts w:eastAsia="Calibri"/>
          <w:sz w:val="28"/>
          <w:szCs w:val="28"/>
          <w:lang w:eastAsia="en-US"/>
        </w:rPr>
        <w:t>70</w:t>
      </w:r>
      <w:r w:rsidRPr="00080E5A">
        <w:rPr>
          <w:rFonts w:eastAsia="Calibri"/>
          <w:sz w:val="28"/>
          <w:szCs w:val="28"/>
          <w:lang w:eastAsia="en-US"/>
        </w:rPr>
        <w:t xml:space="preserve">-СГ/Д36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к Соглашению </w:t>
      </w:r>
      <w:r>
        <w:rPr>
          <w:rFonts w:eastAsia="Calibri"/>
          <w:sz w:val="28"/>
          <w:szCs w:val="28"/>
          <w:lang w:eastAsia="en-US"/>
        </w:rPr>
        <w:t>о</w:t>
      </w:r>
      <w:r w:rsidRPr="00080E5A">
        <w:rPr>
          <w:rFonts w:eastAsia="Calibri"/>
          <w:sz w:val="28"/>
          <w:szCs w:val="28"/>
          <w:lang w:eastAsia="en-US"/>
        </w:rPr>
        <w:t xml:space="preserve"> создании </w:t>
      </w:r>
      <w:r>
        <w:rPr>
          <w:rFonts w:eastAsia="Calibri"/>
          <w:sz w:val="28"/>
          <w:szCs w:val="28"/>
          <w:lang w:eastAsia="en-US"/>
        </w:rPr>
        <w:t>ОЭЗ ППТ</w:t>
      </w:r>
      <w:r w:rsidRPr="00080E5A">
        <w:rPr>
          <w:rFonts w:eastAsia="Calibri"/>
          <w:sz w:val="28"/>
          <w:szCs w:val="28"/>
          <w:lang w:eastAsia="en-US"/>
        </w:rPr>
        <w:t xml:space="preserve"> «Грозный»;</w:t>
      </w:r>
      <w:r w:rsidR="00DE1D5E" w:rsidRPr="00DE1D5E">
        <w:rPr>
          <w:rFonts w:eastAsia="Calibri"/>
          <w:sz w:val="28"/>
          <w:szCs w:val="28"/>
          <w:lang w:eastAsia="en-US"/>
        </w:rPr>
        <w:t xml:space="preserve"> </w:t>
      </w:r>
    </w:p>
    <w:p w14:paraId="4C2CE481" w14:textId="77777777" w:rsidR="00DE1D5E" w:rsidRPr="00080E5A" w:rsidRDefault="00DE1D5E" w:rsidP="00472EEB">
      <w:pPr>
        <w:widowControl/>
        <w:numPr>
          <w:ilvl w:val="0"/>
          <w:numId w:val="1"/>
        </w:numPr>
        <w:tabs>
          <w:tab w:val="left" w:pos="709"/>
        </w:tabs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>Дополнительное соглашение от 1</w:t>
      </w:r>
      <w:r>
        <w:rPr>
          <w:rFonts w:eastAsia="Calibri"/>
          <w:sz w:val="28"/>
          <w:szCs w:val="28"/>
          <w:lang w:eastAsia="en-US"/>
        </w:rPr>
        <w:t>1</w:t>
      </w:r>
      <w:r w:rsidRPr="00080E5A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1</w:t>
      </w:r>
      <w:r w:rsidRPr="00080E5A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="00472EEB">
        <w:rPr>
          <w:rFonts w:eastAsia="Calibri"/>
          <w:sz w:val="28"/>
          <w:szCs w:val="28"/>
          <w:lang w:eastAsia="en-US"/>
        </w:rPr>
        <w:t xml:space="preserve"> № </w:t>
      </w:r>
      <w:r w:rsidRPr="00080E5A">
        <w:rPr>
          <w:rFonts w:eastAsia="Calibri"/>
          <w:sz w:val="28"/>
          <w:szCs w:val="28"/>
          <w:lang w:eastAsia="en-US"/>
        </w:rPr>
        <w:t>С-</w:t>
      </w:r>
      <w:r>
        <w:rPr>
          <w:rFonts w:eastAsia="Calibri"/>
          <w:sz w:val="28"/>
          <w:szCs w:val="28"/>
          <w:lang w:eastAsia="en-US"/>
        </w:rPr>
        <w:t>2</w:t>
      </w:r>
      <w:r w:rsidRPr="00080E5A">
        <w:rPr>
          <w:rFonts w:eastAsia="Calibri"/>
          <w:sz w:val="28"/>
          <w:szCs w:val="28"/>
          <w:lang w:eastAsia="en-US"/>
        </w:rPr>
        <w:t xml:space="preserve">-СГ/Д36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к Соглашению </w:t>
      </w:r>
      <w:r>
        <w:rPr>
          <w:rFonts w:eastAsia="Calibri"/>
          <w:sz w:val="28"/>
          <w:szCs w:val="28"/>
          <w:lang w:eastAsia="en-US"/>
        </w:rPr>
        <w:t>о</w:t>
      </w:r>
      <w:r w:rsidRPr="00080E5A">
        <w:rPr>
          <w:rFonts w:eastAsia="Calibri"/>
          <w:sz w:val="28"/>
          <w:szCs w:val="28"/>
          <w:lang w:eastAsia="en-US"/>
        </w:rPr>
        <w:t xml:space="preserve"> создании </w:t>
      </w:r>
      <w:r>
        <w:rPr>
          <w:rFonts w:eastAsia="Calibri"/>
          <w:sz w:val="28"/>
          <w:szCs w:val="28"/>
          <w:lang w:eastAsia="en-US"/>
        </w:rPr>
        <w:t>ОЭЗ ППТ</w:t>
      </w:r>
      <w:r w:rsidRPr="00080E5A">
        <w:rPr>
          <w:rFonts w:eastAsia="Calibri"/>
          <w:sz w:val="28"/>
          <w:szCs w:val="28"/>
          <w:lang w:eastAsia="en-US"/>
        </w:rPr>
        <w:t xml:space="preserve"> «Грозный»;</w:t>
      </w:r>
    </w:p>
    <w:p w14:paraId="7146F450" w14:textId="77777777" w:rsidR="00DE1D5E" w:rsidRPr="00080E5A" w:rsidRDefault="00DE1D5E" w:rsidP="00472EEB">
      <w:pPr>
        <w:widowControl/>
        <w:numPr>
          <w:ilvl w:val="0"/>
          <w:numId w:val="1"/>
        </w:numPr>
        <w:tabs>
          <w:tab w:val="left" w:pos="709"/>
        </w:tabs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Дополнительное соглашение от </w:t>
      </w:r>
      <w:r>
        <w:rPr>
          <w:rFonts w:eastAsia="Calibri"/>
          <w:sz w:val="28"/>
          <w:szCs w:val="28"/>
          <w:lang w:eastAsia="en-US"/>
        </w:rPr>
        <w:t>30</w:t>
      </w:r>
      <w:r w:rsidRPr="00080E5A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Pr="00080E5A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80E5A">
        <w:rPr>
          <w:rFonts w:eastAsia="Calibri"/>
          <w:sz w:val="28"/>
          <w:szCs w:val="28"/>
          <w:lang w:eastAsia="en-US"/>
        </w:rPr>
        <w:t xml:space="preserve"> №</w:t>
      </w:r>
      <w:r w:rsidR="00472EEB">
        <w:rPr>
          <w:rFonts w:eastAsia="Calibri"/>
          <w:sz w:val="28"/>
          <w:szCs w:val="28"/>
          <w:lang w:eastAsia="en-US"/>
        </w:rPr>
        <w:t> </w:t>
      </w:r>
      <w:r w:rsidRPr="00080E5A">
        <w:rPr>
          <w:rFonts w:eastAsia="Calibri"/>
          <w:sz w:val="28"/>
          <w:szCs w:val="28"/>
          <w:lang w:eastAsia="en-US"/>
        </w:rPr>
        <w:t>С-</w:t>
      </w:r>
      <w:r>
        <w:rPr>
          <w:rFonts w:eastAsia="Calibri"/>
          <w:sz w:val="28"/>
          <w:szCs w:val="28"/>
          <w:lang w:eastAsia="en-US"/>
        </w:rPr>
        <w:t>220</w:t>
      </w:r>
      <w:r w:rsidRPr="00080E5A">
        <w:rPr>
          <w:rFonts w:eastAsia="Calibri"/>
          <w:sz w:val="28"/>
          <w:szCs w:val="28"/>
          <w:lang w:eastAsia="en-US"/>
        </w:rPr>
        <w:t>-СГ/Д3</w:t>
      </w:r>
      <w:r>
        <w:rPr>
          <w:rFonts w:eastAsia="Calibri"/>
          <w:sz w:val="28"/>
          <w:szCs w:val="28"/>
          <w:lang w:eastAsia="en-US"/>
        </w:rPr>
        <w:t>7</w:t>
      </w:r>
      <w:r w:rsidRPr="00080E5A">
        <w:rPr>
          <w:rFonts w:eastAsia="Calibri"/>
          <w:sz w:val="28"/>
          <w:szCs w:val="28"/>
          <w:lang w:eastAsia="en-US"/>
        </w:rPr>
        <w:t xml:space="preserve">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к Соглашению </w:t>
      </w:r>
      <w:r>
        <w:rPr>
          <w:rFonts w:eastAsia="Calibri"/>
          <w:sz w:val="28"/>
          <w:szCs w:val="28"/>
          <w:lang w:eastAsia="en-US"/>
        </w:rPr>
        <w:t>о</w:t>
      </w:r>
      <w:r w:rsidRPr="00080E5A">
        <w:rPr>
          <w:rFonts w:eastAsia="Calibri"/>
          <w:sz w:val="28"/>
          <w:szCs w:val="28"/>
          <w:lang w:eastAsia="en-US"/>
        </w:rPr>
        <w:t xml:space="preserve"> создании </w:t>
      </w:r>
      <w:r>
        <w:rPr>
          <w:rFonts w:eastAsia="Calibri"/>
          <w:sz w:val="28"/>
          <w:szCs w:val="28"/>
          <w:lang w:eastAsia="en-US"/>
        </w:rPr>
        <w:t>ОЭЗ ППТ</w:t>
      </w:r>
      <w:r w:rsidRPr="00080E5A">
        <w:rPr>
          <w:rFonts w:eastAsia="Calibri"/>
          <w:sz w:val="28"/>
          <w:szCs w:val="28"/>
          <w:lang w:eastAsia="en-US"/>
        </w:rPr>
        <w:t xml:space="preserve"> «Грозный»;</w:t>
      </w:r>
    </w:p>
    <w:p w14:paraId="4A179DE5" w14:textId="77777777" w:rsidR="00B63B8A" w:rsidRPr="00472EEB" w:rsidRDefault="00DE1D5E" w:rsidP="00472EEB">
      <w:pPr>
        <w:widowControl/>
        <w:numPr>
          <w:ilvl w:val="0"/>
          <w:numId w:val="1"/>
        </w:numPr>
        <w:tabs>
          <w:tab w:val="left" w:pos="709"/>
        </w:tabs>
        <w:ind w:left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80E5A">
        <w:rPr>
          <w:rFonts w:eastAsia="Calibri"/>
          <w:sz w:val="28"/>
          <w:szCs w:val="28"/>
          <w:lang w:eastAsia="en-US"/>
        </w:rPr>
        <w:t xml:space="preserve">Дополнительное соглашение от </w:t>
      </w:r>
      <w:r>
        <w:rPr>
          <w:rFonts w:eastAsia="Calibri"/>
          <w:sz w:val="28"/>
          <w:szCs w:val="28"/>
          <w:lang w:eastAsia="en-US"/>
        </w:rPr>
        <w:t>20</w:t>
      </w:r>
      <w:r w:rsidRPr="00080E5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12</w:t>
      </w:r>
      <w:r w:rsidRPr="00080E5A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80E5A">
        <w:rPr>
          <w:rFonts w:eastAsia="Calibri"/>
          <w:sz w:val="28"/>
          <w:szCs w:val="28"/>
          <w:lang w:eastAsia="en-US"/>
        </w:rPr>
        <w:t xml:space="preserve"> №</w:t>
      </w:r>
      <w:r w:rsidR="00472EEB">
        <w:rPr>
          <w:rFonts w:eastAsia="Calibri"/>
          <w:sz w:val="28"/>
          <w:szCs w:val="28"/>
          <w:lang w:eastAsia="en-US"/>
        </w:rPr>
        <w:t> </w:t>
      </w:r>
      <w:r w:rsidRPr="00080E5A">
        <w:rPr>
          <w:rFonts w:eastAsia="Calibri"/>
          <w:sz w:val="28"/>
          <w:szCs w:val="28"/>
          <w:lang w:eastAsia="en-US"/>
        </w:rPr>
        <w:t>С-</w:t>
      </w:r>
      <w:r>
        <w:rPr>
          <w:rFonts w:eastAsia="Calibri"/>
          <w:sz w:val="28"/>
          <w:szCs w:val="28"/>
          <w:lang w:eastAsia="en-US"/>
        </w:rPr>
        <w:t>343</w:t>
      </w:r>
      <w:r w:rsidRPr="00080E5A">
        <w:rPr>
          <w:rFonts w:eastAsia="Calibri"/>
          <w:sz w:val="28"/>
          <w:szCs w:val="28"/>
          <w:lang w:eastAsia="en-US"/>
        </w:rPr>
        <w:t>-СГ/Д3</w:t>
      </w:r>
      <w:r>
        <w:rPr>
          <w:rFonts w:eastAsia="Calibri"/>
          <w:sz w:val="28"/>
          <w:szCs w:val="28"/>
          <w:lang w:eastAsia="en-US"/>
        </w:rPr>
        <w:t>7</w:t>
      </w:r>
      <w:r w:rsidRPr="00080E5A">
        <w:rPr>
          <w:rFonts w:eastAsia="Calibri"/>
          <w:sz w:val="28"/>
          <w:szCs w:val="28"/>
          <w:lang w:eastAsia="en-US"/>
        </w:rPr>
        <w:t xml:space="preserve"> </w:t>
      </w:r>
      <w:r w:rsidRPr="00080E5A">
        <w:rPr>
          <w:rFonts w:eastAsia="Calibri"/>
          <w:sz w:val="28"/>
          <w:szCs w:val="28"/>
          <w:lang w:eastAsia="en-US"/>
        </w:rPr>
        <w:br/>
        <w:t xml:space="preserve">к Соглашению </w:t>
      </w:r>
      <w:r>
        <w:rPr>
          <w:rFonts w:eastAsia="Calibri"/>
          <w:sz w:val="28"/>
          <w:szCs w:val="28"/>
          <w:lang w:eastAsia="en-US"/>
        </w:rPr>
        <w:t>о</w:t>
      </w:r>
      <w:r w:rsidRPr="00080E5A">
        <w:rPr>
          <w:rFonts w:eastAsia="Calibri"/>
          <w:sz w:val="28"/>
          <w:szCs w:val="28"/>
          <w:lang w:eastAsia="en-US"/>
        </w:rPr>
        <w:t xml:space="preserve"> создании </w:t>
      </w:r>
      <w:r w:rsidR="00353898">
        <w:rPr>
          <w:rFonts w:eastAsia="Calibri"/>
          <w:sz w:val="28"/>
          <w:szCs w:val="28"/>
          <w:lang w:eastAsia="en-US"/>
        </w:rPr>
        <w:t>ОЭЗ ППТ «Грозный».</w:t>
      </w:r>
    </w:p>
    <w:p w14:paraId="07112559" w14:textId="2AF1A16C" w:rsidR="006521CB" w:rsidRPr="00080E5A" w:rsidRDefault="00395B29" w:rsidP="00521DAA">
      <w:pPr>
        <w:widowControl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469D">
        <w:rPr>
          <w:rFonts w:eastAsia="Calibri"/>
          <w:b/>
          <w:bCs/>
          <w:sz w:val="28"/>
          <w:szCs w:val="28"/>
          <w:lang w:eastAsia="en-US"/>
        </w:rPr>
        <w:t>3. Соглашение</w:t>
      </w:r>
      <w:r w:rsidRPr="00395B29">
        <w:rPr>
          <w:rFonts w:eastAsia="Calibri"/>
          <w:b/>
          <w:sz w:val="28"/>
          <w:szCs w:val="28"/>
          <w:lang w:eastAsia="en-US"/>
        </w:rPr>
        <w:t xml:space="preserve"> </w:t>
      </w:r>
      <w:r w:rsidR="004234FE" w:rsidRPr="00395B29">
        <w:rPr>
          <w:rFonts w:eastAsia="Calibri"/>
          <w:b/>
          <w:sz w:val="28"/>
          <w:szCs w:val="28"/>
          <w:lang w:eastAsia="en-US"/>
        </w:rPr>
        <w:t>о</w:t>
      </w:r>
      <w:r w:rsidR="006521CB" w:rsidRPr="00395B29">
        <w:rPr>
          <w:rFonts w:eastAsia="Calibri"/>
          <w:b/>
          <w:sz w:val="28"/>
          <w:szCs w:val="28"/>
          <w:lang w:eastAsia="en-US"/>
        </w:rPr>
        <w:t>б управлении</w:t>
      </w:r>
      <w:r w:rsidR="006521CB" w:rsidRPr="00080E5A">
        <w:rPr>
          <w:rFonts w:eastAsia="Calibri"/>
          <w:sz w:val="28"/>
          <w:szCs w:val="28"/>
          <w:lang w:eastAsia="en-US"/>
        </w:rPr>
        <w:t xml:space="preserve"> особой экономической зоны промышленно-производственного типа «Грозный»</w:t>
      </w:r>
      <w:r w:rsidR="0012469D">
        <w:rPr>
          <w:rFonts w:eastAsia="Calibri"/>
          <w:sz w:val="28"/>
          <w:szCs w:val="28"/>
          <w:lang w:eastAsia="en-US"/>
        </w:rPr>
        <w:t>,</w:t>
      </w:r>
      <w:r w:rsidR="006521CB" w:rsidRPr="00080E5A">
        <w:rPr>
          <w:rFonts w:eastAsia="Calibri"/>
          <w:sz w:val="28"/>
          <w:szCs w:val="28"/>
          <w:lang w:eastAsia="en-US"/>
        </w:rPr>
        <w:t xml:space="preserve"> созданной на территории муниципального образования городской округ «Город Грозный» Чеченской Республики»</w:t>
      </w:r>
      <w:r w:rsidR="008A247F" w:rsidRPr="008A247F">
        <w:rPr>
          <w:rFonts w:eastAsia="Calibri"/>
          <w:sz w:val="28"/>
          <w:szCs w:val="28"/>
          <w:lang w:eastAsia="en-US"/>
        </w:rPr>
        <w:t xml:space="preserve"> </w:t>
      </w:r>
      <w:r w:rsidR="00353898">
        <w:rPr>
          <w:rFonts w:eastAsia="Calibri"/>
          <w:sz w:val="28"/>
          <w:szCs w:val="28"/>
          <w:lang w:eastAsia="en-US"/>
        </w:rPr>
        <w:t>от 14.09.2020 № С-125-СГ/Д36.</w:t>
      </w:r>
    </w:p>
    <w:p w14:paraId="37D281ED" w14:textId="77777777" w:rsidR="006521CB" w:rsidRPr="00080E5A" w:rsidRDefault="00521DAA" w:rsidP="00521DAA">
      <w:pPr>
        <w:widowControl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9A2">
        <w:rPr>
          <w:rFonts w:eastAsia="Calibri"/>
          <w:b/>
          <w:bCs/>
          <w:sz w:val="28"/>
          <w:szCs w:val="28"/>
          <w:lang w:eastAsia="en-US"/>
        </w:rPr>
        <w:t>4. Соглашение</w:t>
      </w:r>
      <w:r w:rsidRPr="00521DAA">
        <w:rPr>
          <w:rFonts w:eastAsia="Calibri"/>
          <w:b/>
          <w:sz w:val="28"/>
          <w:szCs w:val="28"/>
          <w:lang w:eastAsia="en-US"/>
        </w:rPr>
        <w:t xml:space="preserve"> </w:t>
      </w:r>
      <w:r w:rsidR="00B86DC1" w:rsidRPr="00521DAA">
        <w:rPr>
          <w:rFonts w:eastAsia="Calibri"/>
          <w:b/>
          <w:sz w:val="28"/>
          <w:szCs w:val="28"/>
          <w:lang w:eastAsia="en-US"/>
        </w:rPr>
        <w:t>о</w:t>
      </w:r>
      <w:r w:rsidR="006521CB" w:rsidRPr="00521DAA">
        <w:rPr>
          <w:rFonts w:eastAsia="Calibri"/>
          <w:b/>
          <w:sz w:val="28"/>
          <w:szCs w:val="28"/>
          <w:lang w:eastAsia="en-US"/>
        </w:rPr>
        <w:t xml:space="preserve"> передаче полномочий</w:t>
      </w:r>
      <w:r w:rsidR="006521CB" w:rsidRPr="00080E5A">
        <w:rPr>
          <w:rFonts w:eastAsia="Calibri"/>
          <w:sz w:val="28"/>
          <w:szCs w:val="28"/>
          <w:lang w:eastAsia="en-US"/>
        </w:rPr>
        <w:t xml:space="preserve"> по управлению особой экономической зоной Правительству Чеченской Республики»</w:t>
      </w:r>
      <w:r w:rsidR="00B86DC1" w:rsidRPr="00B86DC1">
        <w:rPr>
          <w:rFonts w:eastAsia="Calibri"/>
          <w:sz w:val="28"/>
          <w:szCs w:val="28"/>
          <w:lang w:eastAsia="en-US"/>
        </w:rPr>
        <w:t xml:space="preserve"> </w:t>
      </w:r>
      <w:r w:rsidR="00353898">
        <w:rPr>
          <w:rFonts w:eastAsia="Calibri"/>
          <w:sz w:val="28"/>
          <w:szCs w:val="28"/>
          <w:lang w:eastAsia="en-US"/>
        </w:rPr>
        <w:t>от 29.10.2020 № С-153-СГ/Д36.</w:t>
      </w:r>
    </w:p>
    <w:p w14:paraId="21CF3C96" w14:textId="77777777" w:rsidR="006521CB" w:rsidRDefault="00ED6325" w:rsidP="00ED6325">
      <w:pPr>
        <w:widowControl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9A2">
        <w:rPr>
          <w:rFonts w:eastAsia="Calibri"/>
          <w:b/>
          <w:bCs/>
          <w:sz w:val="28"/>
          <w:szCs w:val="28"/>
          <w:lang w:eastAsia="en-US"/>
        </w:rPr>
        <w:t>5. Соглашение</w:t>
      </w:r>
      <w:r w:rsidRPr="00ED6325">
        <w:rPr>
          <w:rFonts w:eastAsia="Calibri"/>
          <w:b/>
          <w:sz w:val="28"/>
          <w:szCs w:val="28"/>
          <w:lang w:eastAsia="en-US"/>
        </w:rPr>
        <w:t xml:space="preserve"> </w:t>
      </w:r>
      <w:r w:rsidR="00EF00DC" w:rsidRPr="00ED6325">
        <w:rPr>
          <w:rFonts w:eastAsia="Calibri"/>
          <w:b/>
          <w:sz w:val="28"/>
          <w:szCs w:val="28"/>
          <w:lang w:eastAsia="en-US"/>
        </w:rPr>
        <w:t>о</w:t>
      </w:r>
      <w:r w:rsidR="006521CB" w:rsidRPr="00ED6325">
        <w:rPr>
          <w:rFonts w:eastAsia="Calibri"/>
          <w:b/>
          <w:sz w:val="28"/>
          <w:szCs w:val="28"/>
          <w:lang w:eastAsia="en-US"/>
        </w:rPr>
        <w:t xml:space="preserve">б осуществлении имущественного взноса </w:t>
      </w:r>
      <w:r w:rsidR="006521CB" w:rsidRPr="00ED6325">
        <w:rPr>
          <w:rFonts w:eastAsia="Calibri"/>
          <w:sz w:val="28"/>
          <w:szCs w:val="28"/>
          <w:lang w:eastAsia="en-US"/>
        </w:rPr>
        <w:t xml:space="preserve">Чеченской </w:t>
      </w:r>
      <w:r w:rsidR="006521CB" w:rsidRPr="00080E5A">
        <w:rPr>
          <w:rFonts w:eastAsia="Calibri"/>
          <w:sz w:val="28"/>
          <w:szCs w:val="28"/>
          <w:lang w:eastAsia="en-US"/>
        </w:rPr>
        <w:t>Республики в уставный капитал акционерного общества «Чеченнефтехимпром» на финансовое обеспечение затрат по созданию объектов инженерной, транспортной, социальной, инновационной и иной инфраструктуры особой экономической зоны промышленно-производственного типа «Грозный»</w:t>
      </w:r>
      <w:r w:rsidR="00EF00DC" w:rsidRPr="00EF00DC">
        <w:rPr>
          <w:rFonts w:eastAsia="Calibri"/>
          <w:sz w:val="28"/>
          <w:szCs w:val="28"/>
          <w:lang w:eastAsia="en-US"/>
        </w:rPr>
        <w:t xml:space="preserve"> </w:t>
      </w:r>
      <w:r w:rsidR="00EF00DC" w:rsidRPr="00080E5A">
        <w:rPr>
          <w:rFonts w:eastAsia="Calibri"/>
          <w:sz w:val="28"/>
          <w:szCs w:val="28"/>
          <w:lang w:eastAsia="en-US"/>
        </w:rPr>
        <w:t>от 27.11.2020 № 2</w:t>
      </w:r>
      <w:r w:rsidR="00D16E5C">
        <w:rPr>
          <w:rFonts w:eastAsia="Calibri"/>
          <w:sz w:val="28"/>
          <w:szCs w:val="28"/>
          <w:lang w:eastAsia="en-US"/>
        </w:rPr>
        <w:t xml:space="preserve"> (далее – Соглашение об осуществлении имущественного взноса Чеченской Республики в 2020 году)</w:t>
      </w:r>
      <w:r w:rsidR="00353898">
        <w:rPr>
          <w:rFonts w:eastAsia="Calibri"/>
          <w:sz w:val="28"/>
          <w:szCs w:val="28"/>
          <w:lang w:eastAsia="en-US"/>
        </w:rPr>
        <w:t>.</w:t>
      </w:r>
    </w:p>
    <w:p w14:paraId="26541804" w14:textId="77777777" w:rsidR="00CA1208" w:rsidRDefault="00ED6325" w:rsidP="00ED6325">
      <w:pPr>
        <w:widowControl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9A2">
        <w:rPr>
          <w:rFonts w:eastAsia="Calibri"/>
          <w:b/>
          <w:bCs/>
          <w:sz w:val="28"/>
          <w:szCs w:val="28"/>
          <w:lang w:eastAsia="en-US"/>
        </w:rPr>
        <w:t>6. Соглашение</w:t>
      </w:r>
      <w:r w:rsidRPr="00ED6325">
        <w:rPr>
          <w:rFonts w:eastAsia="Calibri"/>
          <w:b/>
          <w:sz w:val="28"/>
          <w:szCs w:val="28"/>
          <w:lang w:eastAsia="en-US"/>
        </w:rPr>
        <w:t xml:space="preserve"> </w:t>
      </w:r>
      <w:r w:rsidR="00EF00DC" w:rsidRPr="00ED6325">
        <w:rPr>
          <w:rFonts w:eastAsia="Calibri"/>
          <w:b/>
          <w:sz w:val="28"/>
          <w:szCs w:val="28"/>
          <w:lang w:eastAsia="en-US"/>
        </w:rPr>
        <w:t>о</w:t>
      </w:r>
      <w:r w:rsidR="00CA1208" w:rsidRPr="00ED6325">
        <w:rPr>
          <w:rFonts w:eastAsia="Calibri"/>
          <w:b/>
          <w:sz w:val="28"/>
          <w:szCs w:val="28"/>
          <w:lang w:eastAsia="en-US"/>
        </w:rPr>
        <w:t>б осуществлении имущественного взноса</w:t>
      </w:r>
      <w:r w:rsidR="00CA1208" w:rsidRPr="00080E5A">
        <w:rPr>
          <w:rFonts w:eastAsia="Calibri"/>
          <w:sz w:val="28"/>
          <w:szCs w:val="28"/>
          <w:lang w:eastAsia="en-US"/>
        </w:rPr>
        <w:t xml:space="preserve"> Чеченской Республики в уставный капитал акционерного общества «Чеченнефтехимпром» на финансовое обеспечение затрат по созданию объектов инженерной, транспортной, социальной, инновационной и иной инфраструктуры особой экономической зоны промышленно-производственного типа «Грозный»</w:t>
      </w:r>
      <w:r w:rsidR="00EF00DC" w:rsidRPr="00ED6325">
        <w:rPr>
          <w:rFonts w:eastAsia="Calibri"/>
          <w:sz w:val="28"/>
          <w:szCs w:val="28"/>
          <w:lang w:eastAsia="en-US"/>
        </w:rPr>
        <w:t xml:space="preserve"> от </w:t>
      </w:r>
      <w:r w:rsidR="00EF00DC" w:rsidRPr="00080E5A">
        <w:rPr>
          <w:rFonts w:eastAsia="Calibri"/>
          <w:sz w:val="28"/>
          <w:szCs w:val="28"/>
          <w:lang w:eastAsia="en-US"/>
        </w:rPr>
        <w:t>2</w:t>
      </w:r>
      <w:r w:rsidR="00EF00DC">
        <w:rPr>
          <w:rFonts w:eastAsia="Calibri"/>
          <w:sz w:val="28"/>
          <w:szCs w:val="28"/>
          <w:lang w:eastAsia="en-US"/>
        </w:rPr>
        <w:t>4</w:t>
      </w:r>
      <w:r w:rsidR="00EF00DC" w:rsidRPr="00080E5A">
        <w:rPr>
          <w:rFonts w:eastAsia="Calibri"/>
          <w:sz w:val="28"/>
          <w:szCs w:val="28"/>
          <w:lang w:eastAsia="en-US"/>
        </w:rPr>
        <w:t>.</w:t>
      </w:r>
      <w:r w:rsidR="00EF00DC">
        <w:rPr>
          <w:rFonts w:eastAsia="Calibri"/>
          <w:sz w:val="28"/>
          <w:szCs w:val="28"/>
          <w:lang w:eastAsia="en-US"/>
        </w:rPr>
        <w:t>09.2021</w:t>
      </w:r>
      <w:r w:rsidR="00EF00DC" w:rsidRPr="00080E5A">
        <w:rPr>
          <w:rFonts w:eastAsia="Calibri"/>
          <w:sz w:val="28"/>
          <w:szCs w:val="28"/>
          <w:lang w:eastAsia="en-US"/>
        </w:rPr>
        <w:t xml:space="preserve"> № </w:t>
      </w:r>
      <w:r w:rsidR="00EF00DC">
        <w:rPr>
          <w:rFonts w:eastAsia="Calibri"/>
          <w:sz w:val="28"/>
          <w:szCs w:val="28"/>
          <w:lang w:eastAsia="en-US"/>
        </w:rPr>
        <w:t>0</w:t>
      </w:r>
      <w:r w:rsidR="00EF00DC" w:rsidRPr="00080E5A">
        <w:rPr>
          <w:rFonts w:eastAsia="Calibri"/>
          <w:sz w:val="28"/>
          <w:szCs w:val="28"/>
          <w:lang w:eastAsia="en-US"/>
        </w:rPr>
        <w:t>2</w:t>
      </w:r>
      <w:r w:rsidR="00EF00DC">
        <w:rPr>
          <w:rFonts w:eastAsia="Calibri"/>
          <w:sz w:val="28"/>
          <w:szCs w:val="28"/>
          <w:lang w:eastAsia="en-US"/>
        </w:rPr>
        <w:t>/</w:t>
      </w:r>
      <w:r w:rsidR="005F7439">
        <w:rPr>
          <w:rFonts w:eastAsia="Calibri"/>
          <w:sz w:val="28"/>
          <w:szCs w:val="28"/>
          <w:lang w:eastAsia="en-US"/>
        </w:rPr>
        <w:t xml:space="preserve"> (далее – Соглашение об осуществлении имущественного взноса Чеченской Республики </w:t>
      </w:r>
      <w:r w:rsidR="005F7439">
        <w:rPr>
          <w:rFonts w:eastAsia="Calibri"/>
          <w:sz w:val="28"/>
          <w:szCs w:val="28"/>
          <w:lang w:eastAsia="en-US"/>
        </w:rPr>
        <w:br/>
        <w:t>в 2021 году)</w:t>
      </w:r>
      <w:r w:rsidR="00353898">
        <w:rPr>
          <w:rFonts w:eastAsia="Calibri"/>
          <w:sz w:val="28"/>
          <w:szCs w:val="28"/>
          <w:lang w:eastAsia="en-US"/>
        </w:rPr>
        <w:t>.</w:t>
      </w:r>
    </w:p>
    <w:p w14:paraId="032A1CE9" w14:textId="77777777" w:rsidR="004B2938" w:rsidRDefault="00104E90" w:rsidP="00104E90">
      <w:pPr>
        <w:widowControl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9A2">
        <w:rPr>
          <w:rFonts w:eastAsia="Calibri"/>
          <w:b/>
          <w:bCs/>
          <w:sz w:val="28"/>
          <w:szCs w:val="28"/>
          <w:lang w:eastAsia="en-US"/>
        </w:rPr>
        <w:t>7. Соглашение</w:t>
      </w:r>
      <w:r w:rsidRPr="00104E90">
        <w:rPr>
          <w:rFonts w:eastAsia="Calibri"/>
          <w:b/>
          <w:sz w:val="28"/>
          <w:szCs w:val="28"/>
          <w:lang w:eastAsia="en-US"/>
        </w:rPr>
        <w:t xml:space="preserve"> </w:t>
      </w:r>
      <w:r w:rsidR="004B2938" w:rsidRPr="00104E90">
        <w:rPr>
          <w:rFonts w:eastAsia="Calibri"/>
          <w:b/>
          <w:sz w:val="28"/>
          <w:szCs w:val="28"/>
          <w:lang w:eastAsia="en-US"/>
        </w:rPr>
        <w:t>о предоставлении субсидии</w:t>
      </w:r>
      <w:r w:rsidR="004B2938" w:rsidRPr="00080E5A">
        <w:rPr>
          <w:rFonts w:eastAsia="Calibri"/>
          <w:sz w:val="28"/>
          <w:szCs w:val="28"/>
          <w:lang w:eastAsia="en-US"/>
        </w:rPr>
        <w:t xml:space="preserve"> из федерального бюджета бюджету Чеченской Республики </w:t>
      </w:r>
      <w:r w:rsidR="00823AE1">
        <w:rPr>
          <w:rFonts w:eastAsia="Calibri"/>
          <w:sz w:val="28"/>
          <w:szCs w:val="28"/>
          <w:lang w:eastAsia="en-US"/>
        </w:rPr>
        <w:t>в 2022 году</w:t>
      </w:r>
      <w:r w:rsidR="000B0E64" w:rsidRPr="000B0E64">
        <w:rPr>
          <w:rFonts w:eastAsia="Calibri"/>
          <w:sz w:val="28"/>
          <w:szCs w:val="28"/>
          <w:lang w:eastAsia="en-US"/>
        </w:rPr>
        <w:t xml:space="preserve"> </w:t>
      </w:r>
      <w:r w:rsidR="000B0E64" w:rsidRPr="00080E5A">
        <w:rPr>
          <w:rFonts w:eastAsia="Calibri"/>
          <w:sz w:val="28"/>
          <w:szCs w:val="28"/>
          <w:lang w:eastAsia="en-US"/>
        </w:rPr>
        <w:t>о</w:t>
      </w:r>
      <w:r w:rsidR="000B0E64">
        <w:rPr>
          <w:rFonts w:eastAsia="Calibri"/>
          <w:sz w:val="28"/>
          <w:szCs w:val="28"/>
          <w:lang w:eastAsia="en-US"/>
        </w:rPr>
        <w:t>т 27.12.2021 № 139-09-2022-039</w:t>
      </w:r>
      <w:r w:rsidR="00C748B7">
        <w:rPr>
          <w:rFonts w:eastAsia="Calibri"/>
          <w:sz w:val="28"/>
          <w:szCs w:val="28"/>
          <w:lang w:eastAsia="en-US"/>
        </w:rPr>
        <w:t xml:space="preserve"> (далее – Соглашение о предоставлении субсидии в 2022 году)</w:t>
      </w:r>
      <w:r w:rsidR="006149B6">
        <w:rPr>
          <w:rFonts w:eastAsia="Calibri"/>
          <w:sz w:val="28"/>
          <w:szCs w:val="28"/>
          <w:lang w:eastAsia="en-US"/>
        </w:rPr>
        <w:t>;</w:t>
      </w:r>
    </w:p>
    <w:p w14:paraId="01A3C6C1" w14:textId="77777777" w:rsidR="006149B6" w:rsidRDefault="00C748B7" w:rsidP="00104E90">
      <w:pPr>
        <w:widowControl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t> </w:t>
      </w:r>
      <w:r w:rsidR="00104E90" w:rsidRPr="00080E5A">
        <w:rPr>
          <w:rFonts w:eastAsia="Calibri"/>
          <w:sz w:val="28"/>
          <w:szCs w:val="28"/>
          <w:lang w:eastAsia="en-US"/>
        </w:rPr>
        <w:t xml:space="preserve">Дополнительное </w:t>
      </w:r>
      <w:r w:rsidR="006149B6" w:rsidRPr="00080E5A">
        <w:rPr>
          <w:rFonts w:eastAsia="Calibri"/>
          <w:sz w:val="28"/>
          <w:szCs w:val="28"/>
          <w:lang w:eastAsia="en-US"/>
        </w:rPr>
        <w:t>соглашение от</w:t>
      </w:r>
      <w:r w:rsidR="006149B6">
        <w:rPr>
          <w:rFonts w:eastAsia="Calibri"/>
          <w:sz w:val="28"/>
          <w:szCs w:val="28"/>
          <w:lang w:eastAsia="en-US"/>
        </w:rPr>
        <w:t xml:space="preserve"> 21.02.2022 № 139-09-2022-039/1 </w:t>
      </w:r>
      <w:r w:rsidR="000B0E64">
        <w:rPr>
          <w:rFonts w:eastAsia="Calibri"/>
          <w:sz w:val="28"/>
          <w:szCs w:val="28"/>
          <w:lang w:eastAsia="en-US"/>
        </w:rPr>
        <w:br/>
        <w:t xml:space="preserve">к </w:t>
      </w:r>
      <w:r>
        <w:rPr>
          <w:rFonts w:eastAsia="Calibri"/>
          <w:sz w:val="28"/>
          <w:szCs w:val="28"/>
          <w:lang w:eastAsia="en-US"/>
        </w:rPr>
        <w:t>Соглашению</w:t>
      </w:r>
      <w:r w:rsidRPr="00080E5A">
        <w:rPr>
          <w:rFonts w:eastAsia="Calibri"/>
          <w:sz w:val="28"/>
          <w:szCs w:val="28"/>
          <w:lang w:eastAsia="en-US"/>
        </w:rPr>
        <w:t xml:space="preserve"> </w:t>
      </w:r>
      <w:r w:rsidR="006149B6">
        <w:rPr>
          <w:rFonts w:eastAsia="Calibri"/>
          <w:sz w:val="28"/>
          <w:szCs w:val="28"/>
          <w:lang w:eastAsia="en-US"/>
        </w:rPr>
        <w:t>о</w:t>
      </w:r>
      <w:r w:rsidR="006149B6" w:rsidRPr="00080E5A">
        <w:rPr>
          <w:rFonts w:eastAsia="Calibri"/>
          <w:sz w:val="28"/>
          <w:szCs w:val="28"/>
          <w:lang w:eastAsia="en-US"/>
        </w:rPr>
        <w:t xml:space="preserve"> предоставлении субсидии </w:t>
      </w:r>
      <w:r w:rsidR="006149B6">
        <w:rPr>
          <w:rFonts w:eastAsia="Calibri"/>
          <w:sz w:val="28"/>
          <w:szCs w:val="28"/>
          <w:lang w:eastAsia="en-US"/>
        </w:rPr>
        <w:t>в 2022 году</w:t>
      </w:r>
      <w:r w:rsidR="000B0E64">
        <w:rPr>
          <w:rFonts w:eastAsia="Calibri"/>
          <w:sz w:val="28"/>
          <w:szCs w:val="28"/>
          <w:lang w:eastAsia="en-US"/>
        </w:rPr>
        <w:t>.</w:t>
      </w:r>
    </w:p>
    <w:p w14:paraId="33B23327" w14:textId="0AB56A65" w:rsidR="009F0F98" w:rsidRPr="00835D14" w:rsidRDefault="003E4CE1" w:rsidP="00835D14">
      <w:pPr>
        <w:widowControl/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CE1">
        <w:rPr>
          <w:rFonts w:eastAsia="Calibri"/>
          <w:b/>
          <w:sz w:val="28"/>
          <w:szCs w:val="28"/>
          <w:lang w:eastAsia="en-US"/>
        </w:rPr>
        <w:t>8.</w:t>
      </w:r>
      <w:r w:rsidRPr="003E4CE1">
        <w:rPr>
          <w:b/>
        </w:rPr>
        <w:t> </w:t>
      </w:r>
      <w:r w:rsidRPr="003E4CE1">
        <w:rPr>
          <w:rFonts w:eastAsia="Calibri"/>
          <w:b/>
          <w:sz w:val="28"/>
          <w:szCs w:val="28"/>
          <w:lang w:eastAsia="en-US"/>
        </w:rPr>
        <w:t>Соглашение об осуществлении имущественного взноса</w:t>
      </w:r>
      <w:r w:rsidRPr="003E4CE1">
        <w:rPr>
          <w:rFonts w:eastAsia="Calibri"/>
          <w:sz w:val="28"/>
          <w:szCs w:val="28"/>
          <w:lang w:eastAsia="en-US"/>
        </w:rPr>
        <w:t xml:space="preserve"> Чеченской Республики в уставный капитал акционерного общества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E4CE1">
        <w:rPr>
          <w:rFonts w:eastAsia="Calibri"/>
          <w:sz w:val="28"/>
          <w:szCs w:val="28"/>
          <w:lang w:eastAsia="en-US"/>
        </w:rPr>
        <w:t xml:space="preserve">«Чеченнефтехимпром» на финансовое обеспечение затрат по созданию объектов инженерной, транспортной, социальной, инновационной и иной инфраструктуры особой экономической зоны промышленно-производственного типа «Грозный» </w:t>
      </w:r>
      <w:r w:rsidRPr="00A532FE">
        <w:rPr>
          <w:rFonts w:eastAsia="Calibri"/>
          <w:sz w:val="28"/>
          <w:szCs w:val="28"/>
          <w:lang w:eastAsia="en-US"/>
        </w:rPr>
        <w:t xml:space="preserve">в целях реализации мероприятий </w:t>
      </w:r>
      <w:r w:rsidR="007E0264">
        <w:rPr>
          <w:rFonts w:eastAsia="Calibri"/>
          <w:sz w:val="28"/>
          <w:szCs w:val="28"/>
          <w:lang w:eastAsia="en-US"/>
        </w:rPr>
        <w:br/>
      </w:r>
      <w:r w:rsidRPr="00A532FE">
        <w:rPr>
          <w:rFonts w:eastAsia="Calibri"/>
          <w:sz w:val="28"/>
          <w:szCs w:val="28"/>
          <w:lang w:eastAsia="en-US"/>
        </w:rPr>
        <w:lastRenderedPageBreak/>
        <w:t xml:space="preserve">по социально-экономическому развитию Чеченской Республики </w:t>
      </w:r>
      <w:r w:rsidRPr="003E4CE1">
        <w:rPr>
          <w:rFonts w:eastAsia="Calibri"/>
          <w:sz w:val="28"/>
          <w:szCs w:val="28"/>
          <w:lang w:eastAsia="en-US"/>
        </w:rPr>
        <w:t>от 25 марта 2022 года № 2</w:t>
      </w:r>
      <w:r>
        <w:rPr>
          <w:rFonts w:eastAsia="Calibri"/>
          <w:sz w:val="28"/>
          <w:szCs w:val="28"/>
          <w:lang w:eastAsia="en-US"/>
        </w:rPr>
        <w:t xml:space="preserve"> (далее – Соглашение об осуществлении имущественного взноса Чеченской Республики в 2022 году).</w:t>
      </w:r>
    </w:p>
    <w:p w14:paraId="16E89D41" w14:textId="77777777" w:rsidR="009E60BD" w:rsidRPr="003970C7" w:rsidRDefault="009E60BD" w:rsidP="009E60BD">
      <w:pPr>
        <w:widowControl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3970C7">
        <w:rPr>
          <w:rFonts w:eastAsiaTheme="minorHAnsi"/>
          <w:b/>
          <w:sz w:val="28"/>
          <w:szCs w:val="28"/>
          <w:u w:val="single"/>
          <w:lang w:eastAsia="en-US"/>
        </w:rPr>
        <w:t>2020 год</w:t>
      </w:r>
    </w:p>
    <w:p w14:paraId="74E58E9E" w14:textId="77777777" w:rsidR="009E60BD" w:rsidRPr="00DC494D" w:rsidRDefault="009E60BD" w:rsidP="009E60BD">
      <w:pPr>
        <w:widowControl/>
        <w:tabs>
          <w:tab w:val="left" w:pos="0"/>
        </w:tabs>
        <w:ind w:firstLine="709"/>
        <w:contextualSpacing/>
        <w:jc w:val="both"/>
        <w:rPr>
          <w:rFonts w:eastAsia="MS Mincho" w:cstheme="minorBidi"/>
          <w:sz w:val="28"/>
          <w:szCs w:val="28"/>
          <w:lang w:eastAsia="ja-JP"/>
        </w:rPr>
      </w:pPr>
      <w:r w:rsidRPr="00DC494D">
        <w:rPr>
          <w:rFonts w:eastAsia="MS Mincho" w:cstheme="minorBidi"/>
          <w:sz w:val="28"/>
          <w:szCs w:val="28"/>
          <w:lang w:eastAsia="ja-JP"/>
        </w:rPr>
        <w:t xml:space="preserve">На строительство </w:t>
      </w:r>
      <w:r w:rsidRPr="000F7B83">
        <w:rPr>
          <w:rFonts w:eastAsia="Calibri"/>
          <w:sz w:val="28"/>
          <w:szCs w:val="28"/>
          <w:lang w:eastAsia="en-US"/>
        </w:rPr>
        <w:t xml:space="preserve">объектов инженерной, транспортной, социальной </w:t>
      </w:r>
      <w:r w:rsidRPr="000F7B83">
        <w:rPr>
          <w:rFonts w:eastAsia="Calibri"/>
          <w:sz w:val="28"/>
          <w:szCs w:val="28"/>
          <w:lang w:eastAsia="en-US"/>
        </w:rPr>
        <w:br/>
        <w:t xml:space="preserve">инновационной и иной инфраструктуры ОЭЗ ППТ </w:t>
      </w:r>
      <w:r w:rsidRPr="00DC494D">
        <w:rPr>
          <w:rFonts w:eastAsia="MS Mincho" w:cstheme="minorBidi"/>
          <w:sz w:val="28"/>
          <w:szCs w:val="28"/>
          <w:lang w:eastAsia="ja-JP"/>
        </w:rPr>
        <w:t xml:space="preserve">«Грозный» </w:t>
      </w:r>
      <w:r w:rsidRPr="00DC494D">
        <w:rPr>
          <w:rFonts w:eastAsia="MS Mincho" w:cstheme="minorBidi"/>
          <w:sz w:val="28"/>
          <w:szCs w:val="28"/>
          <w:lang w:eastAsia="ja-JP"/>
        </w:rPr>
        <w:br/>
      </w:r>
      <w:r w:rsidRPr="00DC494D">
        <w:rPr>
          <w:rFonts w:eastAsia="Calibri"/>
          <w:sz w:val="28"/>
          <w:szCs w:val="28"/>
          <w:shd w:val="clear" w:color="auto" w:fill="FFFFFF"/>
          <w:lang w:eastAsia="en-US"/>
        </w:rPr>
        <w:t xml:space="preserve">в рамках Госпрограммы </w:t>
      </w:r>
      <w:r w:rsidRPr="004C7153">
        <w:rPr>
          <w:rFonts w:eastAsia="MS Mincho" w:cstheme="minorBidi"/>
          <w:sz w:val="28"/>
          <w:szCs w:val="28"/>
          <w:lang w:eastAsia="ja-JP"/>
        </w:rPr>
        <w:t>в 2020 году привлечена субсидия</w:t>
      </w:r>
      <w:r w:rsidRPr="00DC494D">
        <w:rPr>
          <w:rFonts w:eastAsia="MS Mincho" w:cstheme="minorBidi"/>
          <w:sz w:val="28"/>
          <w:szCs w:val="28"/>
          <w:lang w:eastAsia="ja-JP"/>
        </w:rPr>
        <w:t xml:space="preserve"> из федерального </w:t>
      </w:r>
      <w:r w:rsidRPr="00DC494D">
        <w:rPr>
          <w:rFonts w:eastAsia="MS Mincho" w:cstheme="minorBidi"/>
          <w:sz w:val="28"/>
          <w:szCs w:val="28"/>
          <w:lang w:eastAsia="ja-JP"/>
        </w:rPr>
        <w:br/>
        <w:t xml:space="preserve">и регионального бюджетов </w:t>
      </w:r>
      <w:r w:rsidRPr="002F72AA">
        <w:rPr>
          <w:rFonts w:eastAsia="MS Mincho" w:cstheme="minorBidi"/>
          <w:sz w:val="28"/>
          <w:szCs w:val="28"/>
          <w:lang w:eastAsia="ja-JP"/>
        </w:rPr>
        <w:t>в размере</w:t>
      </w:r>
      <w:r w:rsidRPr="00DC494D">
        <w:rPr>
          <w:rFonts w:eastAsia="MS Mincho" w:cstheme="minorBidi"/>
          <w:b/>
          <w:sz w:val="28"/>
          <w:szCs w:val="28"/>
          <w:lang w:eastAsia="ja-JP"/>
        </w:rPr>
        <w:t xml:space="preserve"> 402,497 </w:t>
      </w:r>
      <w:r w:rsidRPr="002F72AA">
        <w:rPr>
          <w:rFonts w:eastAsia="MS Mincho" w:cstheme="minorBidi"/>
          <w:sz w:val="28"/>
          <w:szCs w:val="28"/>
          <w:lang w:eastAsia="ja-JP"/>
        </w:rPr>
        <w:t>млн рублей</w:t>
      </w:r>
      <w:r w:rsidRPr="00DC494D">
        <w:rPr>
          <w:rFonts w:eastAsia="MS Mincho" w:cstheme="minorBidi"/>
          <w:sz w:val="28"/>
          <w:szCs w:val="28"/>
          <w:lang w:eastAsia="ja-JP"/>
        </w:rPr>
        <w:t>.</w:t>
      </w:r>
      <w:r>
        <w:rPr>
          <w:rFonts w:eastAsia="MS Mincho" w:cstheme="minorBidi"/>
          <w:sz w:val="28"/>
          <w:szCs w:val="28"/>
          <w:lang w:eastAsia="ja-JP"/>
        </w:rPr>
        <w:t xml:space="preserve"> (ФБ – 382,372 млн рублей, РБ – 20,124 млн рублей).</w:t>
      </w:r>
      <w:r w:rsidRPr="00DC494D">
        <w:rPr>
          <w:rFonts w:eastAsia="MS Mincho" w:cstheme="minorBidi"/>
          <w:sz w:val="28"/>
          <w:szCs w:val="28"/>
          <w:lang w:eastAsia="ja-JP"/>
        </w:rPr>
        <w:t xml:space="preserve"> </w:t>
      </w:r>
    </w:p>
    <w:p w14:paraId="259D3298" w14:textId="77777777" w:rsidR="009E60BD" w:rsidRPr="0019263A" w:rsidRDefault="009E60BD" w:rsidP="009E60BD">
      <w:pPr>
        <w:widowControl/>
        <w:ind w:firstLine="709"/>
        <w:contextualSpacing/>
        <w:jc w:val="both"/>
        <w:rPr>
          <w:rFonts w:eastAsia="MS Mincho" w:cstheme="minorBidi"/>
          <w:sz w:val="28"/>
          <w:szCs w:val="28"/>
          <w:lang w:eastAsia="ja-JP"/>
        </w:rPr>
      </w:pPr>
      <w:r w:rsidRPr="00735873">
        <w:rPr>
          <w:rFonts w:eastAsia="MS Mincho" w:cstheme="minorBidi"/>
          <w:sz w:val="28"/>
          <w:szCs w:val="28"/>
          <w:lang w:eastAsia="ja-JP"/>
        </w:rPr>
        <w:t>В 2020 году АО «Чеченнефтехимпром» проведена следующая работа</w:t>
      </w:r>
      <w:r w:rsidRPr="0019263A">
        <w:rPr>
          <w:rFonts w:eastAsia="MS Mincho" w:cstheme="minorBidi"/>
          <w:sz w:val="28"/>
          <w:szCs w:val="28"/>
          <w:lang w:eastAsia="ja-JP"/>
        </w:rPr>
        <w:t>:</w:t>
      </w:r>
    </w:p>
    <w:p w14:paraId="1AAAB9FA" w14:textId="77777777" w:rsidR="009E60BD" w:rsidRPr="0019263A" w:rsidRDefault="009E60BD" w:rsidP="009E60BD">
      <w:pPr>
        <w:pStyle w:val="a5"/>
        <w:widowControl/>
        <w:numPr>
          <w:ilvl w:val="0"/>
          <w:numId w:val="3"/>
        </w:numPr>
        <w:jc w:val="both"/>
        <w:rPr>
          <w:rFonts w:eastAsia="MS Mincho" w:cstheme="minorBidi"/>
          <w:sz w:val="28"/>
          <w:szCs w:val="28"/>
          <w:lang w:eastAsia="ja-JP"/>
        </w:rPr>
      </w:pPr>
      <w:r w:rsidRPr="0019263A">
        <w:rPr>
          <w:rFonts w:eastAsia="MS Mincho" w:cstheme="minorBidi"/>
          <w:sz w:val="28"/>
          <w:szCs w:val="28"/>
          <w:lang w:eastAsia="ja-JP"/>
        </w:rPr>
        <w:t xml:space="preserve">Разработана проектно-сметная документация на строительство объектов инфраструктуры ОЭЗ ППТ «Грозный» на сумму </w:t>
      </w:r>
      <w:r w:rsidRPr="00735873">
        <w:rPr>
          <w:rFonts w:eastAsia="MS Mincho" w:cstheme="minorBidi"/>
          <w:b/>
          <w:sz w:val="28"/>
          <w:szCs w:val="28"/>
          <w:lang w:eastAsia="ja-JP"/>
        </w:rPr>
        <w:t>202,688</w:t>
      </w:r>
      <w:r w:rsidRPr="0019263A">
        <w:rPr>
          <w:rFonts w:eastAsia="MS Mincho" w:cstheme="minorBidi"/>
          <w:sz w:val="28"/>
          <w:szCs w:val="28"/>
          <w:lang w:eastAsia="ja-JP"/>
        </w:rPr>
        <w:t xml:space="preserve"> млн рублей.</w:t>
      </w:r>
    </w:p>
    <w:p w14:paraId="22AD6D9C" w14:textId="77777777" w:rsidR="009E60BD" w:rsidRPr="0019263A" w:rsidRDefault="009E60BD" w:rsidP="009E60BD">
      <w:pPr>
        <w:pStyle w:val="a5"/>
        <w:widowControl/>
        <w:numPr>
          <w:ilvl w:val="0"/>
          <w:numId w:val="3"/>
        </w:numPr>
        <w:jc w:val="both"/>
        <w:rPr>
          <w:rFonts w:eastAsia="MS Mincho" w:cstheme="minorBidi"/>
          <w:sz w:val="28"/>
          <w:szCs w:val="28"/>
          <w:lang w:eastAsia="ja-JP"/>
        </w:rPr>
      </w:pPr>
      <w:r w:rsidRPr="0019263A">
        <w:rPr>
          <w:rFonts w:eastAsia="MS Mincho" w:cstheme="minorBidi"/>
          <w:sz w:val="28"/>
          <w:szCs w:val="28"/>
          <w:lang w:eastAsia="ja-JP"/>
        </w:rPr>
        <w:t xml:space="preserve">Завершено строительство ограждения протяженностью </w:t>
      </w:r>
      <w:r>
        <w:rPr>
          <w:rFonts w:eastAsia="MS Mincho" w:cstheme="minorBidi"/>
          <w:sz w:val="28"/>
          <w:szCs w:val="28"/>
          <w:lang w:eastAsia="ja-JP"/>
        </w:rPr>
        <w:br/>
      </w:r>
      <w:r w:rsidRPr="0019263A">
        <w:rPr>
          <w:rFonts w:eastAsia="MS Mincho" w:cstheme="minorBidi"/>
          <w:sz w:val="28"/>
          <w:szCs w:val="28"/>
          <w:lang w:eastAsia="ja-JP"/>
        </w:rPr>
        <w:t xml:space="preserve">8 640 м на сумму </w:t>
      </w:r>
      <w:r w:rsidRPr="00735873">
        <w:rPr>
          <w:rFonts w:eastAsia="MS Mincho" w:cstheme="minorBidi"/>
          <w:b/>
          <w:sz w:val="28"/>
          <w:szCs w:val="28"/>
          <w:lang w:eastAsia="ja-JP"/>
        </w:rPr>
        <w:t>109,538</w:t>
      </w:r>
      <w:r w:rsidRPr="0019263A">
        <w:rPr>
          <w:rFonts w:eastAsia="MS Mincho" w:cstheme="minorBidi"/>
          <w:sz w:val="28"/>
          <w:szCs w:val="28"/>
          <w:lang w:eastAsia="ja-JP"/>
        </w:rPr>
        <w:t xml:space="preserve"> млн рублей.</w:t>
      </w:r>
    </w:p>
    <w:p w14:paraId="7252BF94" w14:textId="77777777" w:rsidR="009E60BD" w:rsidRPr="0019263A" w:rsidRDefault="009E60BD" w:rsidP="009E60BD">
      <w:pPr>
        <w:pStyle w:val="a5"/>
        <w:widowControl/>
        <w:numPr>
          <w:ilvl w:val="0"/>
          <w:numId w:val="3"/>
        </w:numPr>
        <w:jc w:val="both"/>
        <w:rPr>
          <w:rFonts w:eastAsia="MS Mincho" w:cstheme="minorBidi"/>
          <w:sz w:val="28"/>
          <w:szCs w:val="28"/>
          <w:lang w:eastAsia="ja-JP"/>
        </w:rPr>
      </w:pPr>
      <w:r w:rsidRPr="0019263A">
        <w:rPr>
          <w:rFonts w:eastAsia="MS Mincho" w:cstheme="minorBidi"/>
          <w:sz w:val="28"/>
          <w:szCs w:val="28"/>
          <w:lang w:eastAsia="ja-JP"/>
        </w:rPr>
        <w:t xml:space="preserve">Завершена часть работ по строительству наружного водоснабжения </w:t>
      </w:r>
      <w:r>
        <w:rPr>
          <w:rFonts w:eastAsia="MS Mincho" w:cstheme="minorBidi"/>
          <w:sz w:val="28"/>
          <w:szCs w:val="28"/>
          <w:lang w:eastAsia="ja-JP"/>
        </w:rPr>
        <w:br/>
      </w:r>
      <w:r w:rsidRPr="0019263A">
        <w:rPr>
          <w:rFonts w:eastAsia="MS Mincho" w:cstheme="minorBidi"/>
          <w:sz w:val="28"/>
          <w:szCs w:val="28"/>
          <w:lang w:eastAsia="ja-JP"/>
        </w:rPr>
        <w:t xml:space="preserve">и канализации на сумму </w:t>
      </w:r>
      <w:r w:rsidRPr="00735873">
        <w:rPr>
          <w:rFonts w:eastAsia="MS Mincho" w:cstheme="minorBidi"/>
          <w:b/>
          <w:sz w:val="28"/>
          <w:szCs w:val="28"/>
          <w:lang w:eastAsia="ja-JP"/>
        </w:rPr>
        <w:t>84,852</w:t>
      </w:r>
      <w:r w:rsidRPr="0019263A">
        <w:rPr>
          <w:rFonts w:eastAsia="MS Mincho" w:cstheme="minorBidi"/>
          <w:sz w:val="28"/>
          <w:szCs w:val="28"/>
          <w:lang w:eastAsia="ja-JP"/>
        </w:rPr>
        <w:t xml:space="preserve"> млн рублей.</w:t>
      </w:r>
    </w:p>
    <w:p w14:paraId="6B8C7CA9" w14:textId="77777777" w:rsidR="009E60BD" w:rsidRPr="0019263A" w:rsidRDefault="009E60BD" w:rsidP="009E60BD">
      <w:pPr>
        <w:pStyle w:val="a5"/>
        <w:widowControl/>
        <w:numPr>
          <w:ilvl w:val="0"/>
          <w:numId w:val="3"/>
        </w:numPr>
        <w:jc w:val="both"/>
        <w:rPr>
          <w:rFonts w:eastAsia="MS Mincho" w:cstheme="minorBidi"/>
          <w:sz w:val="28"/>
          <w:szCs w:val="28"/>
          <w:lang w:eastAsia="ja-JP"/>
        </w:rPr>
      </w:pPr>
      <w:r>
        <w:rPr>
          <w:rFonts w:eastAsia="MS Mincho" w:cstheme="minorBidi"/>
          <w:sz w:val="28"/>
          <w:szCs w:val="28"/>
          <w:lang w:eastAsia="ja-JP"/>
        </w:rPr>
        <w:t>Осуществлен с</w:t>
      </w:r>
      <w:r w:rsidRPr="0019263A">
        <w:rPr>
          <w:rFonts w:eastAsia="MS Mincho" w:cstheme="minorBidi"/>
          <w:sz w:val="28"/>
          <w:szCs w:val="28"/>
          <w:lang w:eastAsia="ja-JP"/>
        </w:rPr>
        <w:t xml:space="preserve">троительный контроль на сумму </w:t>
      </w:r>
      <w:r w:rsidRPr="00735873">
        <w:rPr>
          <w:rFonts w:eastAsia="MS Mincho" w:cstheme="minorBidi"/>
          <w:b/>
          <w:sz w:val="28"/>
          <w:szCs w:val="28"/>
          <w:lang w:eastAsia="ja-JP"/>
        </w:rPr>
        <w:t>4,720</w:t>
      </w:r>
      <w:r w:rsidRPr="0019263A">
        <w:rPr>
          <w:rFonts w:eastAsia="MS Mincho" w:cstheme="minorBidi"/>
          <w:sz w:val="28"/>
          <w:szCs w:val="28"/>
          <w:lang w:eastAsia="ja-JP"/>
        </w:rPr>
        <w:t xml:space="preserve"> млн рублей.</w:t>
      </w:r>
    </w:p>
    <w:p w14:paraId="07974ED1" w14:textId="77777777" w:rsidR="009E60BD" w:rsidRDefault="009E60BD" w:rsidP="009E60BD">
      <w:pPr>
        <w:pStyle w:val="a5"/>
        <w:widowControl/>
        <w:numPr>
          <w:ilvl w:val="0"/>
          <w:numId w:val="3"/>
        </w:numPr>
        <w:jc w:val="both"/>
        <w:rPr>
          <w:rFonts w:eastAsia="MS Mincho" w:cstheme="minorBidi"/>
          <w:sz w:val="28"/>
          <w:szCs w:val="28"/>
          <w:lang w:eastAsia="ja-JP"/>
        </w:rPr>
      </w:pPr>
      <w:r>
        <w:rPr>
          <w:rFonts w:eastAsia="MS Mincho" w:cstheme="minorBidi"/>
          <w:sz w:val="28"/>
          <w:szCs w:val="28"/>
          <w:lang w:eastAsia="ja-JP"/>
        </w:rPr>
        <w:t>Осуществлен а</w:t>
      </w:r>
      <w:r w:rsidRPr="0019263A">
        <w:rPr>
          <w:rFonts w:eastAsia="MS Mincho" w:cstheme="minorBidi"/>
          <w:sz w:val="28"/>
          <w:szCs w:val="28"/>
          <w:lang w:eastAsia="ja-JP"/>
        </w:rPr>
        <w:t xml:space="preserve">вторский надзор на сумму </w:t>
      </w:r>
      <w:r w:rsidRPr="00735873">
        <w:rPr>
          <w:rFonts w:eastAsia="MS Mincho" w:cstheme="minorBidi"/>
          <w:b/>
          <w:sz w:val="28"/>
          <w:szCs w:val="28"/>
          <w:lang w:eastAsia="ja-JP"/>
        </w:rPr>
        <w:t>0,699</w:t>
      </w:r>
      <w:r w:rsidRPr="0019263A">
        <w:rPr>
          <w:rFonts w:eastAsia="MS Mincho" w:cstheme="minorBidi"/>
          <w:sz w:val="28"/>
          <w:szCs w:val="28"/>
          <w:lang w:eastAsia="ja-JP"/>
        </w:rPr>
        <w:t xml:space="preserve"> млн рублей.</w:t>
      </w:r>
    </w:p>
    <w:p w14:paraId="416CDE0F" w14:textId="77777777" w:rsidR="009E60BD" w:rsidRPr="00594255" w:rsidRDefault="009E60BD" w:rsidP="009E60BD">
      <w:pPr>
        <w:pStyle w:val="a5"/>
        <w:widowControl/>
        <w:ind w:left="709"/>
        <w:jc w:val="both"/>
        <w:rPr>
          <w:rFonts w:eastAsia="MS Mincho" w:cstheme="minorBidi"/>
          <w:sz w:val="28"/>
          <w:szCs w:val="28"/>
          <w:lang w:eastAsia="ja-JP"/>
        </w:rPr>
      </w:pPr>
    </w:p>
    <w:p w14:paraId="088FC729" w14:textId="77777777" w:rsidR="009E60BD" w:rsidRPr="00B228C5" w:rsidRDefault="009E60BD" w:rsidP="009E60BD">
      <w:pPr>
        <w:widowControl/>
        <w:ind w:firstLine="709"/>
        <w:jc w:val="both"/>
        <w:rPr>
          <w:rFonts w:eastAsia="MS Mincho" w:cstheme="minorBidi"/>
          <w:b/>
          <w:sz w:val="28"/>
          <w:szCs w:val="28"/>
          <w:u w:val="single"/>
          <w:lang w:eastAsia="ja-JP"/>
        </w:rPr>
      </w:pPr>
      <w:r w:rsidRPr="00B228C5">
        <w:rPr>
          <w:rFonts w:eastAsia="MS Mincho" w:cstheme="minorBidi"/>
          <w:b/>
          <w:sz w:val="28"/>
          <w:szCs w:val="28"/>
          <w:u w:val="single"/>
          <w:lang w:eastAsia="ja-JP"/>
        </w:rPr>
        <w:t>2021 год</w:t>
      </w:r>
    </w:p>
    <w:p w14:paraId="0ED81DFB" w14:textId="77777777" w:rsidR="009E60BD" w:rsidRPr="00591406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 w:bidi="ru-RU"/>
        </w:rPr>
      </w:pPr>
      <w:r>
        <w:rPr>
          <w:rFonts w:eastAsia="MS Mincho" w:cstheme="minorBidi"/>
          <w:sz w:val="28"/>
          <w:szCs w:val="28"/>
          <w:lang w:eastAsia="ja-JP"/>
        </w:rPr>
        <w:t>В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 целях финансирования мероприятий по социально-экономическому развитию Чеченской Республики</w:t>
      </w:r>
      <w:r>
        <w:rPr>
          <w:rFonts w:eastAsia="MS Mincho" w:cstheme="minorBidi"/>
          <w:sz w:val="28"/>
          <w:szCs w:val="28"/>
          <w:lang w:eastAsia="ja-JP"/>
        </w:rPr>
        <w:t>, реализуемых в рамках Госпрограммы,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 </w:t>
      </w:r>
      <w:r>
        <w:rPr>
          <w:rFonts w:eastAsia="MS Mincho" w:cstheme="minorBidi"/>
          <w:sz w:val="28"/>
          <w:szCs w:val="28"/>
          <w:lang w:eastAsia="ja-JP"/>
        </w:rPr>
        <w:br/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на расчетный счет АО «Чеченнефтехимпром» перечислены </w:t>
      </w:r>
      <w:r>
        <w:rPr>
          <w:rFonts w:eastAsia="MS Mincho" w:cstheme="minorBidi"/>
          <w:sz w:val="28"/>
          <w:szCs w:val="28"/>
          <w:lang w:eastAsia="ja-JP"/>
        </w:rPr>
        <w:t>финансовые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 средства в размере </w:t>
      </w:r>
      <w:r>
        <w:rPr>
          <w:rFonts w:eastAsia="MS Mincho" w:cstheme="minorBidi"/>
          <w:b/>
          <w:sz w:val="28"/>
          <w:szCs w:val="28"/>
          <w:lang w:eastAsia="ja-JP"/>
        </w:rPr>
        <w:t xml:space="preserve">650,134 </w:t>
      </w:r>
      <w:r w:rsidRPr="00D57786">
        <w:rPr>
          <w:rFonts w:eastAsia="MS Mincho" w:cstheme="minorBidi"/>
          <w:sz w:val="28"/>
          <w:szCs w:val="28"/>
          <w:lang w:eastAsia="ja-JP"/>
        </w:rPr>
        <w:t>млн</w:t>
      </w:r>
      <w:r>
        <w:rPr>
          <w:rFonts w:eastAsia="MS Mincho" w:cstheme="minorBidi"/>
          <w:b/>
          <w:sz w:val="28"/>
          <w:szCs w:val="28"/>
          <w:lang w:eastAsia="ja-JP"/>
        </w:rPr>
        <w:t xml:space="preserve"> </w:t>
      </w:r>
      <w:r w:rsidRPr="00CC55B2">
        <w:rPr>
          <w:rFonts w:eastAsia="MS Mincho" w:cstheme="minorBidi"/>
          <w:sz w:val="28"/>
          <w:szCs w:val="28"/>
          <w:lang w:eastAsia="ja-JP"/>
        </w:rPr>
        <w:t>рубл</w:t>
      </w:r>
      <w:r>
        <w:rPr>
          <w:rFonts w:eastAsia="MS Mincho" w:cstheme="minorBidi"/>
          <w:sz w:val="28"/>
          <w:szCs w:val="28"/>
          <w:lang w:eastAsia="ja-JP"/>
        </w:rPr>
        <w:t>ей</w:t>
      </w:r>
      <w:r>
        <w:rPr>
          <w:rFonts w:eastAsia="MS Mincho" w:cstheme="minorBidi"/>
          <w:sz w:val="28"/>
          <w:szCs w:val="28"/>
          <w:lang w:eastAsia="ja-JP" w:bidi="ru-RU"/>
        </w:rPr>
        <w:t xml:space="preserve"> (ФБ </w:t>
      </w:r>
      <w:r w:rsidRPr="00591406">
        <w:rPr>
          <w:rFonts w:eastAsia="MS Mincho" w:cstheme="minorBidi"/>
          <w:sz w:val="28"/>
          <w:szCs w:val="28"/>
          <w:lang w:eastAsia="ja-JP" w:bidi="ru-RU"/>
        </w:rPr>
        <w:t xml:space="preserve">– </w:t>
      </w:r>
      <w:r w:rsidRPr="00591406">
        <w:rPr>
          <w:rFonts w:eastAsia="MS Mincho" w:cstheme="minorBidi"/>
          <w:b/>
          <w:sz w:val="28"/>
          <w:szCs w:val="28"/>
          <w:lang w:eastAsia="ja-JP" w:bidi="ru-RU"/>
        </w:rPr>
        <w:t>617</w:t>
      </w:r>
      <w:r>
        <w:rPr>
          <w:rFonts w:eastAsia="MS Mincho" w:cstheme="minorBidi"/>
          <w:b/>
          <w:sz w:val="28"/>
          <w:szCs w:val="28"/>
          <w:lang w:eastAsia="ja-JP" w:bidi="ru-RU"/>
        </w:rPr>
        <w:t>,</w:t>
      </w:r>
      <w:r w:rsidRPr="00591406">
        <w:rPr>
          <w:rFonts w:eastAsia="MS Mincho" w:cstheme="minorBidi"/>
          <w:b/>
          <w:sz w:val="28"/>
          <w:szCs w:val="28"/>
          <w:lang w:eastAsia="ja-JP" w:bidi="ru-RU"/>
        </w:rPr>
        <w:t>627 </w:t>
      </w:r>
      <w:r w:rsidRPr="00D57786">
        <w:rPr>
          <w:rFonts w:eastAsia="MS Mincho" w:cstheme="minorBidi"/>
          <w:sz w:val="28"/>
          <w:szCs w:val="28"/>
          <w:lang w:eastAsia="ja-JP" w:bidi="ru-RU"/>
        </w:rPr>
        <w:t>млн</w:t>
      </w:r>
      <w:r>
        <w:rPr>
          <w:rFonts w:eastAsia="MS Mincho" w:cstheme="minorBidi"/>
          <w:b/>
          <w:sz w:val="28"/>
          <w:szCs w:val="28"/>
          <w:lang w:eastAsia="ja-JP" w:bidi="ru-RU"/>
        </w:rPr>
        <w:t xml:space="preserve"> </w:t>
      </w:r>
      <w:r w:rsidRPr="00591406">
        <w:rPr>
          <w:rFonts w:eastAsia="MS Mincho" w:cstheme="minorBidi"/>
          <w:sz w:val="28"/>
          <w:szCs w:val="28"/>
          <w:lang w:eastAsia="ja-JP" w:bidi="ru-RU"/>
        </w:rPr>
        <w:t>рублей;</w:t>
      </w:r>
      <w:r>
        <w:rPr>
          <w:rFonts w:eastAsia="MS Mincho" w:cstheme="minorBidi"/>
          <w:sz w:val="28"/>
          <w:szCs w:val="28"/>
          <w:lang w:eastAsia="ja-JP" w:bidi="ru-RU"/>
        </w:rPr>
        <w:t xml:space="preserve"> </w:t>
      </w:r>
      <w:r>
        <w:rPr>
          <w:rFonts w:eastAsia="MS Mincho" w:cstheme="minorBidi"/>
          <w:sz w:val="28"/>
          <w:szCs w:val="28"/>
          <w:lang w:eastAsia="ja-JP" w:bidi="ru-RU"/>
        </w:rPr>
        <w:br/>
        <w:t xml:space="preserve">РБ </w:t>
      </w:r>
      <w:r w:rsidRPr="00591406">
        <w:rPr>
          <w:rFonts w:eastAsia="MS Mincho" w:cstheme="minorBidi"/>
          <w:sz w:val="28"/>
          <w:szCs w:val="28"/>
          <w:lang w:eastAsia="ja-JP" w:bidi="ru-RU"/>
        </w:rPr>
        <w:t xml:space="preserve">– </w:t>
      </w:r>
      <w:r w:rsidRPr="00591406">
        <w:rPr>
          <w:rFonts w:eastAsia="MS Mincho" w:cstheme="minorBidi"/>
          <w:b/>
          <w:sz w:val="28"/>
          <w:szCs w:val="28"/>
          <w:lang w:eastAsia="ja-JP" w:bidi="ru-RU"/>
        </w:rPr>
        <w:t>32</w:t>
      </w:r>
      <w:r>
        <w:rPr>
          <w:rFonts w:eastAsia="MS Mincho" w:cstheme="minorBidi"/>
          <w:b/>
          <w:sz w:val="28"/>
          <w:szCs w:val="28"/>
          <w:lang w:eastAsia="ja-JP" w:bidi="ru-RU"/>
        </w:rPr>
        <w:t>,</w:t>
      </w:r>
      <w:r w:rsidRPr="00591406">
        <w:rPr>
          <w:rFonts w:eastAsia="MS Mincho" w:cstheme="minorBidi"/>
          <w:b/>
          <w:sz w:val="28"/>
          <w:szCs w:val="28"/>
          <w:lang w:eastAsia="ja-JP" w:bidi="ru-RU"/>
        </w:rPr>
        <w:t>50</w:t>
      </w:r>
      <w:r>
        <w:rPr>
          <w:rFonts w:eastAsia="MS Mincho" w:cstheme="minorBidi"/>
          <w:b/>
          <w:sz w:val="28"/>
          <w:szCs w:val="28"/>
          <w:lang w:eastAsia="ja-JP" w:bidi="ru-RU"/>
        </w:rPr>
        <w:t>7</w:t>
      </w:r>
      <w:r w:rsidRPr="00591406">
        <w:rPr>
          <w:rFonts w:eastAsia="MS Mincho" w:cstheme="minorBidi"/>
          <w:b/>
          <w:sz w:val="28"/>
          <w:szCs w:val="28"/>
          <w:lang w:eastAsia="ja-JP"/>
        </w:rPr>
        <w:t> </w:t>
      </w:r>
      <w:r w:rsidRPr="00D57786">
        <w:rPr>
          <w:rFonts w:eastAsia="MS Mincho" w:cstheme="minorBidi"/>
          <w:sz w:val="28"/>
          <w:szCs w:val="28"/>
          <w:lang w:eastAsia="ja-JP" w:bidi="ru-RU"/>
        </w:rPr>
        <w:t>млн</w:t>
      </w:r>
      <w:r>
        <w:rPr>
          <w:rFonts w:eastAsia="MS Mincho" w:cstheme="minorBidi"/>
          <w:b/>
          <w:sz w:val="28"/>
          <w:szCs w:val="28"/>
          <w:lang w:eastAsia="ja-JP" w:bidi="ru-RU"/>
        </w:rPr>
        <w:t xml:space="preserve"> </w:t>
      </w:r>
      <w:r>
        <w:rPr>
          <w:rFonts w:eastAsia="MS Mincho" w:cstheme="minorBidi"/>
          <w:sz w:val="28"/>
          <w:szCs w:val="28"/>
          <w:lang w:eastAsia="ja-JP" w:bidi="ru-RU"/>
        </w:rPr>
        <w:t>рублей</w:t>
      </w:r>
      <w:r w:rsidRPr="00591406">
        <w:rPr>
          <w:rFonts w:eastAsia="MS Mincho" w:cstheme="minorBidi"/>
          <w:sz w:val="28"/>
          <w:szCs w:val="28"/>
          <w:lang w:eastAsia="ja-JP" w:bidi="ru-RU"/>
        </w:rPr>
        <w:t>.</w:t>
      </w:r>
    </w:p>
    <w:p w14:paraId="1402CE7F" w14:textId="77777777" w:rsidR="009E60BD" w:rsidRPr="00CC55B2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 xml:space="preserve">В соответствии с уведомлением от 07.10.2021 г. № 73-11-1-8/26201 Южным главным управлением Центрального банка Российской Федерации осуществлена государственная регистрация дополнительного выпуска обыкновенных акций АО «Чеченнефтехимпром», размещаемых путем закрытой подписки. Общее количество ценных бумаг дополнительного выпуска составляет </w:t>
      </w:r>
      <w:r w:rsidRPr="002B2A4F">
        <w:rPr>
          <w:rFonts w:eastAsia="MS Mincho" w:cstheme="minorBidi"/>
          <w:b/>
          <w:sz w:val="28"/>
          <w:szCs w:val="28"/>
          <w:lang w:eastAsia="ja-JP"/>
        </w:rPr>
        <w:t>6 501 340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 штук. Номинальная стоимость ценных бумаг дополнительного выпуска составляет 100 рублей. Дополнительному выпуску присвоен регистрационный номер 1-01-35400-Е-002</w:t>
      </w:r>
      <w:r w:rsidRPr="00CC55B2">
        <w:rPr>
          <w:rFonts w:eastAsia="MS Mincho" w:cstheme="minorBidi"/>
          <w:sz w:val="28"/>
          <w:szCs w:val="28"/>
          <w:lang w:val="en-US" w:eastAsia="ja-JP"/>
        </w:rPr>
        <w:t>D</w:t>
      </w:r>
      <w:r w:rsidRPr="00CC55B2">
        <w:rPr>
          <w:rFonts w:eastAsia="MS Mincho" w:cstheme="minorBidi"/>
          <w:sz w:val="28"/>
          <w:szCs w:val="28"/>
          <w:lang w:eastAsia="ja-JP"/>
        </w:rPr>
        <w:t>.</w:t>
      </w:r>
    </w:p>
    <w:p w14:paraId="4AB8AD56" w14:textId="77777777" w:rsidR="009E60BD" w:rsidRPr="00CC55B2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>По информации, представленной АО «Чеченнефтехимпром», выделенны</w:t>
      </w:r>
      <w:r>
        <w:rPr>
          <w:rFonts w:eastAsia="MS Mincho" w:cstheme="minorBidi"/>
          <w:sz w:val="28"/>
          <w:szCs w:val="28"/>
          <w:lang w:eastAsia="ja-JP"/>
        </w:rPr>
        <w:t>е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 </w:t>
      </w:r>
      <w:r>
        <w:rPr>
          <w:rFonts w:eastAsia="MS Mincho" w:cstheme="minorBidi"/>
          <w:sz w:val="28"/>
          <w:szCs w:val="28"/>
          <w:lang w:eastAsia="ja-JP"/>
        </w:rPr>
        <w:t xml:space="preserve">в 2021 году финансовые </w:t>
      </w:r>
      <w:r w:rsidRPr="00CC55B2">
        <w:rPr>
          <w:rFonts w:eastAsia="MS Mincho" w:cstheme="minorBidi"/>
          <w:sz w:val="28"/>
          <w:szCs w:val="28"/>
          <w:lang w:eastAsia="ja-JP"/>
        </w:rPr>
        <w:t>средств</w:t>
      </w:r>
      <w:r>
        <w:rPr>
          <w:rFonts w:eastAsia="MS Mincho" w:cstheme="minorBidi"/>
          <w:sz w:val="28"/>
          <w:szCs w:val="28"/>
          <w:lang w:eastAsia="ja-JP"/>
        </w:rPr>
        <w:t>а направлены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 </w:t>
      </w:r>
      <w:r>
        <w:rPr>
          <w:rFonts w:eastAsia="MS Mincho" w:cstheme="minorBidi"/>
          <w:sz w:val="28"/>
          <w:szCs w:val="28"/>
          <w:lang w:eastAsia="ja-JP"/>
        </w:rPr>
        <w:t>на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 строительств</w:t>
      </w:r>
      <w:r>
        <w:rPr>
          <w:rFonts w:eastAsia="MS Mincho" w:cstheme="minorBidi"/>
          <w:sz w:val="28"/>
          <w:szCs w:val="28"/>
          <w:lang w:eastAsia="ja-JP"/>
        </w:rPr>
        <w:t xml:space="preserve">о </w:t>
      </w:r>
      <w:r w:rsidRPr="000F7B83">
        <w:rPr>
          <w:rFonts w:eastAsia="Calibri"/>
          <w:sz w:val="28"/>
          <w:szCs w:val="28"/>
          <w:lang w:eastAsia="en-US"/>
        </w:rPr>
        <w:t>объектов инженерной, транспортной, социальной инновационной и иной инфраструктуры ОЭЗ ППТ «Грозный»</w:t>
      </w:r>
      <w:r w:rsidRPr="00CC55B2">
        <w:rPr>
          <w:rFonts w:eastAsia="MS Mincho" w:cstheme="minorBidi"/>
          <w:sz w:val="28"/>
          <w:szCs w:val="28"/>
          <w:lang w:eastAsia="ja-JP"/>
        </w:rPr>
        <w:t>, а именно:</w:t>
      </w:r>
    </w:p>
    <w:p w14:paraId="29DE95DC" w14:textId="77777777" w:rsidR="009E60BD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 xml:space="preserve">1. Административное здание управляющей компании. </w:t>
      </w:r>
    </w:p>
    <w:p w14:paraId="5B27D5B0" w14:textId="77777777" w:rsidR="009E60BD" w:rsidRPr="00CC55B2" w:rsidRDefault="009E60BD" w:rsidP="009E60BD">
      <w:pPr>
        <w:widowControl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 xml:space="preserve">Общая стоимость объекта составляет </w:t>
      </w:r>
      <w:r w:rsidRPr="00CC55B2">
        <w:rPr>
          <w:rFonts w:eastAsia="MS Mincho" w:cstheme="minorBidi"/>
          <w:b/>
          <w:sz w:val="28"/>
          <w:szCs w:val="28"/>
          <w:lang w:eastAsia="ja-JP"/>
        </w:rPr>
        <w:t xml:space="preserve">203,153 </w:t>
      </w:r>
      <w:r w:rsidRPr="000344A1">
        <w:rPr>
          <w:rFonts w:eastAsia="MS Mincho" w:cstheme="minorBidi"/>
          <w:sz w:val="28"/>
          <w:szCs w:val="28"/>
          <w:lang w:eastAsia="ja-JP"/>
        </w:rPr>
        <w:t>млн рублей.</w:t>
      </w:r>
    </w:p>
    <w:p w14:paraId="223DA6B1" w14:textId="77777777" w:rsidR="009E60BD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 xml:space="preserve">2. Наружное водоснабжение и канализация. </w:t>
      </w:r>
    </w:p>
    <w:p w14:paraId="3230A167" w14:textId="77777777" w:rsidR="009E60BD" w:rsidRPr="00CC55B2" w:rsidRDefault="009E60BD" w:rsidP="009E60BD">
      <w:pPr>
        <w:widowControl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 xml:space="preserve">Общая стоимость объекта составляет </w:t>
      </w:r>
      <w:r w:rsidRPr="00CC55B2">
        <w:rPr>
          <w:rFonts w:eastAsia="MS Mincho" w:cstheme="minorBidi"/>
          <w:b/>
          <w:sz w:val="28"/>
          <w:szCs w:val="28"/>
          <w:lang w:eastAsia="ja-JP"/>
        </w:rPr>
        <w:t xml:space="preserve">172,334 </w:t>
      </w:r>
      <w:r w:rsidRPr="000344A1">
        <w:rPr>
          <w:rFonts w:eastAsia="MS Mincho" w:cstheme="minorBidi"/>
          <w:sz w:val="28"/>
          <w:szCs w:val="28"/>
          <w:lang w:eastAsia="ja-JP"/>
        </w:rPr>
        <w:t>млн рублей.</w:t>
      </w:r>
    </w:p>
    <w:p w14:paraId="0EACC2BD" w14:textId="77777777" w:rsidR="009E60BD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 xml:space="preserve">3. Инженерная инфраструктура. Сети газоснабжения. </w:t>
      </w:r>
    </w:p>
    <w:p w14:paraId="14B789BB" w14:textId="77777777" w:rsidR="009E60BD" w:rsidRPr="00CC55B2" w:rsidRDefault="009E60BD" w:rsidP="009E60BD">
      <w:pPr>
        <w:widowControl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 xml:space="preserve">Общая стоимость объекта составляет </w:t>
      </w:r>
      <w:r w:rsidRPr="00CC55B2">
        <w:rPr>
          <w:rFonts w:eastAsia="MS Mincho" w:cstheme="minorBidi"/>
          <w:b/>
          <w:sz w:val="28"/>
          <w:szCs w:val="28"/>
          <w:lang w:eastAsia="ja-JP"/>
        </w:rPr>
        <w:t xml:space="preserve">39,150 </w:t>
      </w:r>
      <w:r w:rsidRPr="000344A1">
        <w:rPr>
          <w:rFonts w:eastAsia="MS Mincho" w:cstheme="minorBidi"/>
          <w:sz w:val="28"/>
          <w:szCs w:val="28"/>
          <w:lang w:eastAsia="ja-JP"/>
        </w:rPr>
        <w:t>млн рублей.</w:t>
      </w:r>
    </w:p>
    <w:p w14:paraId="602B7FD5" w14:textId="77777777" w:rsidR="009E60BD" w:rsidRPr="00CC55B2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 xml:space="preserve">4. Объекты транспортной инфраструктуры. Автомобильные дороги. Общая стоимость объекта составляет </w:t>
      </w:r>
      <w:r w:rsidRPr="00CC55B2">
        <w:rPr>
          <w:rFonts w:eastAsia="MS Mincho" w:cstheme="minorBidi"/>
          <w:b/>
          <w:sz w:val="28"/>
          <w:szCs w:val="28"/>
          <w:lang w:eastAsia="ja-JP"/>
        </w:rPr>
        <w:t xml:space="preserve">229,074 </w:t>
      </w:r>
      <w:r w:rsidRPr="000344A1">
        <w:rPr>
          <w:rFonts w:eastAsia="MS Mincho" w:cstheme="minorBidi"/>
          <w:sz w:val="28"/>
          <w:szCs w:val="28"/>
          <w:lang w:eastAsia="ja-JP"/>
        </w:rPr>
        <w:t>млн рублей.</w:t>
      </w:r>
    </w:p>
    <w:p w14:paraId="7FD3F15B" w14:textId="77777777" w:rsidR="009E60BD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 xml:space="preserve">5. Слаботочные кабельные сети. </w:t>
      </w:r>
    </w:p>
    <w:p w14:paraId="00DF2E3E" w14:textId="77777777" w:rsidR="009E60BD" w:rsidRPr="00CC55B2" w:rsidRDefault="009E60BD" w:rsidP="009E60BD">
      <w:pPr>
        <w:widowControl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lastRenderedPageBreak/>
        <w:t xml:space="preserve">Общая стоимость объекта составляет </w:t>
      </w:r>
      <w:r w:rsidRPr="00CC55B2">
        <w:rPr>
          <w:rFonts w:eastAsia="MS Mincho" w:cstheme="minorBidi"/>
          <w:b/>
          <w:sz w:val="28"/>
          <w:szCs w:val="28"/>
          <w:lang w:eastAsia="ja-JP"/>
        </w:rPr>
        <w:t xml:space="preserve">6,423 </w:t>
      </w:r>
      <w:r w:rsidRPr="000344A1">
        <w:rPr>
          <w:rFonts w:eastAsia="MS Mincho" w:cstheme="minorBidi"/>
          <w:sz w:val="28"/>
          <w:szCs w:val="28"/>
          <w:lang w:eastAsia="ja-JP"/>
        </w:rPr>
        <w:t>млн рублей.</w:t>
      </w:r>
    </w:p>
    <w:p w14:paraId="0CFDAF82" w14:textId="77777777" w:rsidR="009E60BD" w:rsidRDefault="009E60BD" w:rsidP="009E60BD">
      <w:pPr>
        <w:ind w:firstLine="709"/>
        <w:jc w:val="both"/>
        <w:rPr>
          <w:sz w:val="28"/>
          <w:szCs w:val="28"/>
        </w:rPr>
      </w:pPr>
    </w:p>
    <w:p w14:paraId="10D6F9A2" w14:textId="77777777" w:rsidR="007E0264" w:rsidRDefault="007E0264" w:rsidP="009E60BD">
      <w:pPr>
        <w:ind w:firstLine="709"/>
        <w:jc w:val="both"/>
        <w:rPr>
          <w:sz w:val="28"/>
          <w:szCs w:val="28"/>
        </w:rPr>
      </w:pPr>
    </w:p>
    <w:p w14:paraId="7B42BD6E" w14:textId="77777777" w:rsidR="009E60BD" w:rsidRDefault="009E60BD" w:rsidP="009E60BD">
      <w:pPr>
        <w:widowControl/>
        <w:ind w:firstLine="709"/>
        <w:jc w:val="both"/>
        <w:rPr>
          <w:rFonts w:eastAsia="MS Mincho" w:cstheme="minorBidi"/>
          <w:b/>
          <w:sz w:val="28"/>
          <w:szCs w:val="28"/>
          <w:u w:val="single"/>
          <w:lang w:eastAsia="ja-JP"/>
        </w:rPr>
      </w:pPr>
      <w:r w:rsidRPr="00B228C5">
        <w:rPr>
          <w:rFonts w:eastAsia="MS Mincho" w:cstheme="minorBidi"/>
          <w:b/>
          <w:sz w:val="28"/>
          <w:szCs w:val="28"/>
          <w:u w:val="single"/>
          <w:lang w:eastAsia="ja-JP"/>
        </w:rPr>
        <w:t>2022 год</w:t>
      </w:r>
    </w:p>
    <w:p w14:paraId="4A6A1AEF" w14:textId="55D5F997" w:rsidR="009E60BD" w:rsidRPr="0090300B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D25C14">
        <w:rPr>
          <w:sz w:val="28"/>
          <w:szCs w:val="28"/>
        </w:rPr>
        <w:t xml:space="preserve">В целях финансирования мероприятий по социально-экономическому развитию Чеченской Республики, реализуемых в рамках Госпрограммы, </w:t>
      </w:r>
      <w:r>
        <w:rPr>
          <w:sz w:val="28"/>
          <w:szCs w:val="28"/>
        </w:rPr>
        <w:br/>
        <w:t xml:space="preserve">в соответствии с Соглашением </w:t>
      </w:r>
      <w:r w:rsidR="00A532FE" w:rsidRPr="00A532FE">
        <w:rPr>
          <w:sz w:val="28"/>
          <w:szCs w:val="28"/>
        </w:rPr>
        <w:t>об осуществлении имущественного взноса Чеченской Республики в 2022 году</w:t>
      </w:r>
      <w:r>
        <w:rPr>
          <w:sz w:val="28"/>
          <w:szCs w:val="28"/>
        </w:rPr>
        <w:t xml:space="preserve"> </w:t>
      </w:r>
      <w:r w:rsidRPr="00D25C14">
        <w:rPr>
          <w:sz w:val="28"/>
          <w:szCs w:val="28"/>
        </w:rPr>
        <w:t xml:space="preserve">на расчетный счет </w:t>
      </w:r>
      <w:r>
        <w:rPr>
          <w:sz w:val="28"/>
          <w:szCs w:val="28"/>
        </w:rPr>
        <w:t xml:space="preserve">управляющей компании ОЭЗ ППТ «Грозный» </w:t>
      </w:r>
      <w:r w:rsidRPr="00D25C14">
        <w:rPr>
          <w:sz w:val="28"/>
          <w:szCs w:val="28"/>
        </w:rPr>
        <w:t>АО «Чеченнефтехимпром» перечислены финансовые средства в размере</w:t>
      </w:r>
      <w:r>
        <w:rPr>
          <w:sz w:val="28"/>
          <w:szCs w:val="28"/>
        </w:rPr>
        <w:t xml:space="preserve"> </w:t>
      </w:r>
      <w:r w:rsidRPr="00ED472B">
        <w:rPr>
          <w:rFonts w:eastAsia="MS Mincho" w:cstheme="minorBidi"/>
          <w:b/>
          <w:sz w:val="28"/>
          <w:szCs w:val="28"/>
          <w:lang w:eastAsia="ja-JP"/>
        </w:rPr>
        <w:t>526</w:t>
      </w:r>
      <w:r>
        <w:rPr>
          <w:rFonts w:eastAsia="MS Mincho" w:cstheme="minorBidi"/>
          <w:b/>
          <w:sz w:val="28"/>
          <w:szCs w:val="28"/>
          <w:lang w:eastAsia="ja-JP"/>
        </w:rPr>
        <w:t>,</w:t>
      </w:r>
      <w:r w:rsidRPr="00ED472B">
        <w:rPr>
          <w:rFonts w:eastAsia="MS Mincho" w:cstheme="minorBidi"/>
          <w:b/>
          <w:sz w:val="28"/>
          <w:szCs w:val="28"/>
          <w:lang w:eastAsia="ja-JP"/>
        </w:rPr>
        <w:t>315</w:t>
      </w:r>
      <w:r>
        <w:rPr>
          <w:rFonts w:eastAsia="MS Mincho" w:cstheme="minorBidi"/>
          <w:sz w:val="28"/>
          <w:szCs w:val="28"/>
          <w:lang w:eastAsia="ja-JP"/>
        </w:rPr>
        <w:t xml:space="preserve"> млн рублей (ФБ – </w:t>
      </w:r>
      <w:r w:rsidRPr="00ED472B">
        <w:rPr>
          <w:rFonts w:eastAsia="MS Mincho" w:cstheme="minorBidi"/>
          <w:b/>
          <w:sz w:val="28"/>
          <w:szCs w:val="28"/>
          <w:lang w:eastAsia="ja-JP"/>
        </w:rPr>
        <w:t>500,00</w:t>
      </w:r>
      <w:r>
        <w:rPr>
          <w:rFonts w:eastAsia="MS Mincho" w:cstheme="minorBidi"/>
          <w:sz w:val="28"/>
          <w:szCs w:val="28"/>
          <w:lang w:eastAsia="ja-JP"/>
        </w:rPr>
        <w:t xml:space="preserve"> млн рублей; РБ – </w:t>
      </w:r>
      <w:r w:rsidRPr="00ED472B">
        <w:rPr>
          <w:rFonts w:eastAsia="MS Mincho" w:cstheme="minorBidi"/>
          <w:b/>
          <w:sz w:val="28"/>
          <w:szCs w:val="28"/>
          <w:lang w:eastAsia="ja-JP"/>
        </w:rPr>
        <w:t>26,315</w:t>
      </w:r>
      <w:r>
        <w:rPr>
          <w:rFonts w:eastAsia="MS Mincho" w:cstheme="minorBidi"/>
          <w:sz w:val="28"/>
          <w:szCs w:val="28"/>
          <w:lang w:eastAsia="ja-JP"/>
        </w:rPr>
        <w:t xml:space="preserve"> млн рублей).</w:t>
      </w:r>
    </w:p>
    <w:p w14:paraId="63982F8B" w14:textId="54E60F2D" w:rsidR="009E60BD" w:rsidRPr="00CC55B2" w:rsidRDefault="009E60BD" w:rsidP="00336A43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>В соответствии с постановлением Правитель</w:t>
      </w:r>
      <w:r>
        <w:rPr>
          <w:rFonts w:eastAsia="MS Mincho" w:cstheme="minorBidi"/>
          <w:sz w:val="28"/>
          <w:szCs w:val="28"/>
          <w:lang w:eastAsia="ja-JP"/>
        </w:rPr>
        <w:t>ства Российской Федерации от 19.10.2020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 № 1704 </w:t>
      </w:r>
      <w:r w:rsidR="00336A43" w:rsidRPr="00336A43">
        <w:rPr>
          <w:rFonts w:eastAsia="MS Mincho" w:cstheme="minorBidi"/>
          <w:sz w:val="28"/>
          <w:szCs w:val="28"/>
          <w:lang w:eastAsia="ja-JP"/>
        </w:rPr>
        <w:t>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обеспечения»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 в адрес Минэкономразвития России письмом Правительства Чеченской Республики от 30</w:t>
      </w:r>
      <w:r w:rsidR="00D44B3D">
        <w:rPr>
          <w:rFonts w:eastAsia="MS Mincho" w:cstheme="minorBidi"/>
          <w:sz w:val="28"/>
          <w:szCs w:val="28"/>
          <w:lang w:eastAsia="ja-JP"/>
        </w:rPr>
        <w:t>.08.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2021 № 02/1256 направлена в бумажном </w:t>
      </w:r>
      <w:r w:rsidR="00D44B3D">
        <w:rPr>
          <w:rFonts w:eastAsia="MS Mincho" w:cstheme="minorBidi"/>
          <w:sz w:val="28"/>
          <w:szCs w:val="28"/>
          <w:lang w:eastAsia="ja-JP"/>
        </w:rPr>
        <w:br/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и электронном виде заявка на включение ОЭЗ ППТ «Грозный» (резидентов ОЭЗ ППТ «Грозный») в сводный перечень новых инвестиционных проектов для получения субсидии в 2022 году на строительство объектов </w:t>
      </w:r>
      <w:r>
        <w:rPr>
          <w:rFonts w:eastAsia="MS Mincho" w:cstheme="minorBidi"/>
          <w:sz w:val="28"/>
          <w:szCs w:val="28"/>
          <w:lang w:eastAsia="ja-JP"/>
        </w:rPr>
        <w:t xml:space="preserve">инфраструктуры в объеме </w:t>
      </w:r>
      <w:r w:rsidRPr="00FA2C50">
        <w:rPr>
          <w:rFonts w:eastAsia="MS Mincho" w:cstheme="minorBidi"/>
          <w:b/>
          <w:sz w:val="28"/>
          <w:szCs w:val="28"/>
          <w:lang w:eastAsia="ja-JP"/>
        </w:rPr>
        <w:t>300</w:t>
      </w:r>
      <w:r>
        <w:rPr>
          <w:rFonts w:eastAsia="MS Mincho" w:cstheme="minorBidi"/>
          <w:b/>
          <w:sz w:val="28"/>
          <w:szCs w:val="28"/>
          <w:lang w:eastAsia="ja-JP"/>
        </w:rPr>
        <w:t xml:space="preserve">,374 </w:t>
      </w:r>
      <w:r w:rsidRPr="00D57786">
        <w:rPr>
          <w:rFonts w:eastAsia="MS Mincho" w:cstheme="minorBidi"/>
          <w:sz w:val="28"/>
          <w:szCs w:val="28"/>
          <w:lang w:eastAsia="ja-JP"/>
        </w:rPr>
        <w:t>млн</w:t>
      </w:r>
      <w:r w:rsidRPr="00CC55B2">
        <w:rPr>
          <w:rFonts w:eastAsia="MS Mincho" w:cstheme="minorBidi"/>
          <w:sz w:val="28"/>
          <w:szCs w:val="28"/>
          <w:lang w:eastAsia="ja-JP"/>
        </w:rPr>
        <w:t xml:space="preserve"> рублей. </w:t>
      </w:r>
    </w:p>
    <w:p w14:paraId="6064D6D6" w14:textId="77777777" w:rsidR="009E60BD" w:rsidRPr="00CC55B2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 xml:space="preserve">Заявка на включение ОЭЗ ППТ «Грозный» (резидентов ОЭЗ ППТ «Грозный») в сводный перечень новых инвестиционных проектов одобрена </w:t>
      </w:r>
      <w:r>
        <w:rPr>
          <w:rFonts w:eastAsia="MS Mincho" w:cstheme="minorBidi"/>
          <w:sz w:val="28"/>
          <w:szCs w:val="28"/>
          <w:lang w:eastAsia="ja-JP"/>
        </w:rPr>
        <w:br/>
      </w:r>
      <w:r w:rsidRPr="00CC55B2">
        <w:rPr>
          <w:rFonts w:eastAsia="MS Mincho" w:cstheme="minorBidi"/>
          <w:sz w:val="28"/>
          <w:szCs w:val="28"/>
          <w:lang w:eastAsia="ja-JP"/>
        </w:rPr>
        <w:t>на заседании президиума (шта</w:t>
      </w:r>
      <w:r>
        <w:rPr>
          <w:rFonts w:eastAsia="MS Mincho" w:cstheme="minorBidi"/>
          <w:sz w:val="28"/>
          <w:szCs w:val="28"/>
          <w:lang w:eastAsia="ja-JP"/>
        </w:rPr>
        <w:t xml:space="preserve">ба) Правительственной комиссии </w:t>
      </w:r>
      <w:r>
        <w:rPr>
          <w:rFonts w:eastAsia="MS Mincho" w:cstheme="minorBidi"/>
          <w:sz w:val="28"/>
          <w:szCs w:val="28"/>
          <w:lang w:eastAsia="ja-JP"/>
        </w:rPr>
        <w:br/>
      </w:r>
      <w:r w:rsidRPr="00CC55B2">
        <w:rPr>
          <w:rFonts w:eastAsia="MS Mincho" w:cstheme="minorBidi"/>
          <w:sz w:val="28"/>
          <w:szCs w:val="28"/>
          <w:lang w:eastAsia="ja-JP"/>
        </w:rPr>
        <w:t>по региональному развитию в Россий</w:t>
      </w:r>
      <w:r>
        <w:rPr>
          <w:rFonts w:eastAsia="MS Mincho" w:cstheme="minorBidi"/>
          <w:sz w:val="28"/>
          <w:szCs w:val="28"/>
          <w:lang w:eastAsia="ja-JP"/>
        </w:rPr>
        <w:t xml:space="preserve">ской Федерации (протокол </w:t>
      </w:r>
      <w:r>
        <w:rPr>
          <w:rFonts w:eastAsia="MS Mincho" w:cstheme="minorBidi"/>
          <w:sz w:val="28"/>
          <w:szCs w:val="28"/>
          <w:lang w:eastAsia="ja-JP"/>
        </w:rPr>
        <w:br/>
        <w:t>от 21.10.</w:t>
      </w:r>
      <w:r w:rsidRPr="00CC55B2">
        <w:rPr>
          <w:rFonts w:eastAsia="MS Mincho" w:cstheme="minorBidi"/>
          <w:sz w:val="28"/>
          <w:szCs w:val="28"/>
          <w:lang w:eastAsia="ja-JP"/>
        </w:rPr>
        <w:t>2021 № 53).</w:t>
      </w:r>
    </w:p>
    <w:p w14:paraId="1792CCCD" w14:textId="77777777" w:rsidR="009E60BD" w:rsidRPr="00235558" w:rsidRDefault="009E60BD" w:rsidP="009E60BD">
      <w:pPr>
        <w:widowControl/>
        <w:ind w:firstLine="709"/>
        <w:jc w:val="both"/>
        <w:rPr>
          <w:rFonts w:eastAsia="MS Mincho" w:cstheme="minorBidi"/>
          <w:sz w:val="28"/>
          <w:szCs w:val="28"/>
          <w:lang w:eastAsia="ja-JP"/>
        </w:rPr>
      </w:pPr>
      <w:r w:rsidRPr="00CC55B2">
        <w:rPr>
          <w:rFonts w:eastAsia="MS Mincho" w:cstheme="minorBidi"/>
          <w:sz w:val="28"/>
          <w:szCs w:val="28"/>
          <w:lang w:eastAsia="ja-JP"/>
        </w:rPr>
        <w:t>Приказом</w:t>
      </w:r>
      <w:r>
        <w:rPr>
          <w:rFonts w:eastAsia="MS Mincho" w:cstheme="minorBidi"/>
          <w:sz w:val="28"/>
          <w:szCs w:val="28"/>
          <w:lang w:eastAsia="ja-JP"/>
        </w:rPr>
        <w:t xml:space="preserve"> Минэкономразвития России от 22.11.</w:t>
      </w:r>
      <w:r w:rsidRPr="00CC55B2">
        <w:rPr>
          <w:rFonts w:eastAsia="MS Mincho" w:cstheme="minorBidi"/>
          <w:sz w:val="28"/>
          <w:szCs w:val="28"/>
          <w:lang w:eastAsia="ja-JP"/>
        </w:rPr>
        <w:t>2021 № 692 ОЭЗ ППТ «Грозный» (резиденты ОЭЗ ППТ «Грозный») внесена в сводный перечень</w:t>
      </w:r>
      <w:r>
        <w:rPr>
          <w:rFonts w:eastAsia="MS Mincho" w:cstheme="minorBidi"/>
          <w:sz w:val="28"/>
          <w:szCs w:val="28"/>
          <w:lang w:eastAsia="ja-JP"/>
        </w:rPr>
        <w:t xml:space="preserve"> новых инвестиционных проектов.</w:t>
      </w:r>
    </w:p>
    <w:p w14:paraId="75C78E04" w14:textId="77777777" w:rsidR="009E60BD" w:rsidRDefault="009E60BD" w:rsidP="009E60BD">
      <w:pPr>
        <w:widowControl/>
        <w:ind w:firstLine="709"/>
        <w:contextualSpacing/>
        <w:jc w:val="both"/>
        <w:rPr>
          <w:rFonts w:eastAsia="MS Mincho" w:cstheme="minorBidi"/>
          <w:sz w:val="28"/>
          <w:szCs w:val="28"/>
          <w:lang w:eastAsia="ja-JP"/>
        </w:rPr>
      </w:pPr>
      <w:r>
        <w:rPr>
          <w:rFonts w:eastAsia="MS Mincho" w:cstheme="minorBidi"/>
          <w:sz w:val="28"/>
          <w:szCs w:val="28"/>
          <w:lang w:eastAsia="ja-JP"/>
        </w:rPr>
        <w:t xml:space="preserve">Таким образом, объем </w:t>
      </w:r>
      <w:r w:rsidRPr="00DC494D">
        <w:rPr>
          <w:rFonts w:eastAsia="MS Mincho" w:cstheme="minorBidi"/>
          <w:sz w:val="28"/>
          <w:szCs w:val="28"/>
          <w:lang w:eastAsia="ja-JP"/>
        </w:rPr>
        <w:t xml:space="preserve">финансирования </w:t>
      </w:r>
      <w:r>
        <w:rPr>
          <w:rFonts w:eastAsia="MS Mincho" w:cstheme="minorBidi"/>
          <w:sz w:val="28"/>
          <w:szCs w:val="28"/>
          <w:lang w:eastAsia="ja-JP"/>
        </w:rPr>
        <w:t xml:space="preserve">в 2022 году составит </w:t>
      </w:r>
      <w:r w:rsidRPr="009A560B">
        <w:rPr>
          <w:rFonts w:eastAsia="MS Mincho" w:cstheme="minorBidi"/>
          <w:b/>
          <w:sz w:val="28"/>
          <w:szCs w:val="28"/>
          <w:lang w:eastAsia="ja-JP"/>
        </w:rPr>
        <w:t>826,691</w:t>
      </w:r>
      <w:r w:rsidRPr="00DC494D">
        <w:rPr>
          <w:rFonts w:eastAsia="MS Mincho" w:cstheme="minorBidi"/>
          <w:b/>
          <w:sz w:val="28"/>
          <w:szCs w:val="28"/>
          <w:lang w:eastAsia="ja-JP"/>
        </w:rPr>
        <w:t xml:space="preserve"> </w:t>
      </w:r>
      <w:r w:rsidRPr="00090CBB">
        <w:rPr>
          <w:rFonts w:eastAsia="MS Mincho" w:cstheme="minorBidi"/>
          <w:sz w:val="28"/>
          <w:szCs w:val="28"/>
          <w:lang w:eastAsia="ja-JP"/>
        </w:rPr>
        <w:t>млн рублей</w:t>
      </w:r>
      <w:r>
        <w:rPr>
          <w:rFonts w:eastAsia="MS Mincho" w:cstheme="minorBidi"/>
          <w:sz w:val="28"/>
          <w:szCs w:val="28"/>
          <w:lang w:eastAsia="ja-JP"/>
        </w:rPr>
        <w:t xml:space="preserve">. </w:t>
      </w:r>
    </w:p>
    <w:p w14:paraId="03A01C7A" w14:textId="77777777" w:rsidR="009E60BD" w:rsidRPr="00E04F5E" w:rsidRDefault="009E60BD" w:rsidP="009E60BD">
      <w:pPr>
        <w:widowControl/>
        <w:ind w:firstLine="709"/>
        <w:contextualSpacing/>
        <w:jc w:val="both"/>
        <w:rPr>
          <w:rFonts w:eastAsia="MS Mincho" w:cstheme="minorBidi"/>
          <w:sz w:val="28"/>
          <w:szCs w:val="28"/>
          <w:lang w:eastAsia="ja-JP"/>
        </w:rPr>
      </w:pPr>
      <w:r w:rsidRPr="00EC59E4">
        <w:rPr>
          <w:rFonts w:eastAsia="MS Mincho" w:cstheme="minorBidi"/>
          <w:b/>
          <w:sz w:val="28"/>
          <w:szCs w:val="28"/>
          <w:lang w:eastAsia="ja-JP"/>
        </w:rPr>
        <w:t>Общий объем финансирования</w:t>
      </w:r>
      <w:r>
        <w:rPr>
          <w:rFonts w:eastAsia="MS Mincho" w:cstheme="minorBidi"/>
          <w:sz w:val="28"/>
          <w:szCs w:val="28"/>
          <w:lang w:eastAsia="ja-JP"/>
        </w:rPr>
        <w:t xml:space="preserve"> </w:t>
      </w:r>
      <w:r w:rsidRPr="007E0264">
        <w:rPr>
          <w:rFonts w:eastAsia="MS Mincho" w:cstheme="minorBidi"/>
          <w:b/>
          <w:sz w:val="28"/>
          <w:szCs w:val="28"/>
          <w:lang w:eastAsia="ja-JP"/>
        </w:rPr>
        <w:t>1-го этапа</w:t>
      </w:r>
      <w:r>
        <w:rPr>
          <w:rFonts w:eastAsia="MS Mincho" w:cstheme="minorBidi"/>
          <w:sz w:val="28"/>
          <w:szCs w:val="28"/>
          <w:lang w:eastAsia="ja-JP"/>
        </w:rPr>
        <w:t xml:space="preserve"> </w:t>
      </w:r>
      <w:r w:rsidRPr="000F7B83">
        <w:rPr>
          <w:rFonts w:eastAsia="Calibri"/>
          <w:sz w:val="28"/>
          <w:szCs w:val="28"/>
          <w:lang w:eastAsia="en-US"/>
        </w:rPr>
        <w:t>объектов инжен</w:t>
      </w:r>
      <w:r>
        <w:rPr>
          <w:rFonts w:eastAsia="Calibri"/>
          <w:sz w:val="28"/>
          <w:szCs w:val="28"/>
          <w:lang w:eastAsia="en-US"/>
        </w:rPr>
        <w:t xml:space="preserve">ерной, транспортной, социальной, </w:t>
      </w:r>
      <w:r w:rsidRPr="000F7B83">
        <w:rPr>
          <w:rFonts w:eastAsia="Calibri"/>
          <w:sz w:val="28"/>
          <w:szCs w:val="28"/>
          <w:lang w:eastAsia="en-US"/>
        </w:rPr>
        <w:t xml:space="preserve">инновационной и иной инфраструктуры </w:t>
      </w:r>
      <w:r>
        <w:rPr>
          <w:rFonts w:eastAsia="Calibri"/>
          <w:sz w:val="28"/>
          <w:szCs w:val="28"/>
          <w:lang w:eastAsia="en-US"/>
        </w:rPr>
        <w:br/>
      </w:r>
      <w:r w:rsidRPr="000F7B83">
        <w:rPr>
          <w:rFonts w:eastAsia="Calibri"/>
          <w:sz w:val="28"/>
          <w:szCs w:val="28"/>
          <w:lang w:eastAsia="en-US"/>
        </w:rPr>
        <w:t xml:space="preserve">ОЭЗ ППТ </w:t>
      </w:r>
      <w:r>
        <w:rPr>
          <w:rFonts w:eastAsia="MS Mincho" w:cstheme="minorBidi"/>
          <w:sz w:val="28"/>
          <w:szCs w:val="28"/>
          <w:lang w:eastAsia="ja-JP"/>
        </w:rPr>
        <w:t xml:space="preserve">«Грозный» (2020-2022 годы) составит – </w:t>
      </w:r>
      <w:r w:rsidRPr="00DC494D">
        <w:rPr>
          <w:rFonts w:eastAsia="MS Mincho" w:cstheme="minorBidi"/>
          <w:b/>
          <w:sz w:val="28"/>
          <w:szCs w:val="28"/>
          <w:lang w:eastAsia="ja-JP"/>
        </w:rPr>
        <w:t>1 879,322</w:t>
      </w:r>
      <w:r>
        <w:rPr>
          <w:rFonts w:eastAsia="MS Mincho" w:cstheme="minorBidi"/>
          <w:b/>
          <w:sz w:val="28"/>
          <w:szCs w:val="28"/>
          <w:lang w:eastAsia="ja-JP"/>
        </w:rPr>
        <w:t xml:space="preserve"> </w:t>
      </w:r>
      <w:r w:rsidRPr="00090CBB">
        <w:rPr>
          <w:rFonts w:eastAsia="MS Mincho" w:cstheme="minorBidi"/>
          <w:sz w:val="28"/>
          <w:szCs w:val="28"/>
          <w:lang w:eastAsia="ja-JP"/>
        </w:rPr>
        <w:t>млн</w:t>
      </w:r>
      <w:r>
        <w:rPr>
          <w:rFonts w:eastAsia="MS Mincho" w:cstheme="minorBidi"/>
          <w:sz w:val="28"/>
          <w:szCs w:val="28"/>
          <w:lang w:eastAsia="ja-JP"/>
        </w:rPr>
        <w:t xml:space="preserve"> рублей.</w:t>
      </w:r>
    </w:p>
    <w:p w14:paraId="307132E3" w14:textId="77777777" w:rsidR="009E60BD" w:rsidRPr="00080E5A" w:rsidRDefault="009E60BD" w:rsidP="009E60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80E5A">
        <w:rPr>
          <w:sz w:val="28"/>
          <w:szCs w:val="28"/>
        </w:rPr>
        <w:t>крупненно на территории ОЭЗ ППТ «Грозный» планируется строительство следующих объектов инфраструктуры:</w:t>
      </w:r>
    </w:p>
    <w:p w14:paraId="01B9FBA5" w14:textId="77777777" w:rsidR="009E60BD" w:rsidRPr="006954B0" w:rsidRDefault="009E60BD" w:rsidP="009E60B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54B0">
        <w:rPr>
          <w:sz w:val="28"/>
          <w:szCs w:val="28"/>
        </w:rPr>
        <w:t xml:space="preserve">граждения с подготовкой и изысканиями территории - </w:t>
      </w:r>
      <w:r w:rsidRPr="00A4612D">
        <w:rPr>
          <w:b/>
          <w:sz w:val="28"/>
          <w:szCs w:val="28"/>
        </w:rPr>
        <w:t>140,026</w:t>
      </w:r>
      <w:r w:rsidRPr="006954B0">
        <w:rPr>
          <w:sz w:val="28"/>
          <w:szCs w:val="28"/>
        </w:rPr>
        <w:t xml:space="preserve"> млн рублей;</w:t>
      </w:r>
    </w:p>
    <w:p w14:paraId="56F79FDD" w14:textId="77777777" w:rsidR="009E60BD" w:rsidRDefault="009E60BD" w:rsidP="009E60B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здание управляющей компании -</w:t>
      </w:r>
      <w:r w:rsidRPr="00A4612D">
        <w:rPr>
          <w:b/>
          <w:sz w:val="28"/>
          <w:szCs w:val="28"/>
        </w:rPr>
        <w:t>208,772</w:t>
      </w:r>
      <w:r>
        <w:rPr>
          <w:sz w:val="28"/>
          <w:szCs w:val="28"/>
        </w:rPr>
        <w:t xml:space="preserve"> млн рублей;</w:t>
      </w:r>
    </w:p>
    <w:p w14:paraId="74BCC098" w14:textId="77777777" w:rsidR="009E60BD" w:rsidRDefault="009E60BD" w:rsidP="009E60B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Объекты таможенной инфраструктуры - </w:t>
      </w:r>
      <w:r w:rsidRPr="00A4612D">
        <w:rPr>
          <w:b/>
          <w:sz w:val="28"/>
          <w:szCs w:val="28"/>
        </w:rPr>
        <w:t>225,824</w:t>
      </w:r>
      <w:r>
        <w:rPr>
          <w:sz w:val="28"/>
          <w:szCs w:val="28"/>
        </w:rPr>
        <w:t xml:space="preserve"> млн рублей;</w:t>
      </w:r>
    </w:p>
    <w:p w14:paraId="083579DD" w14:textId="77777777" w:rsidR="009E60BD" w:rsidRDefault="009E60BD" w:rsidP="009E60B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Наружное водоснабжение и канализация – </w:t>
      </w:r>
      <w:r w:rsidRPr="00A4612D">
        <w:rPr>
          <w:b/>
          <w:sz w:val="28"/>
          <w:szCs w:val="28"/>
        </w:rPr>
        <w:t>718,558</w:t>
      </w:r>
      <w:r>
        <w:rPr>
          <w:sz w:val="28"/>
          <w:szCs w:val="28"/>
        </w:rPr>
        <w:t xml:space="preserve"> млн рублей;</w:t>
      </w:r>
    </w:p>
    <w:p w14:paraId="0690C351" w14:textId="59922E4D" w:rsidR="009E60BD" w:rsidRDefault="009E60BD" w:rsidP="009E60B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Водовод Д-1200м</w:t>
      </w:r>
      <w:r w:rsidR="007E0264">
        <w:rPr>
          <w:sz w:val="28"/>
          <w:szCs w:val="28"/>
        </w:rPr>
        <w:t xml:space="preserve">м от Чернореченского водозабора </w:t>
      </w:r>
      <w:r>
        <w:rPr>
          <w:sz w:val="28"/>
          <w:szCs w:val="28"/>
        </w:rPr>
        <w:t xml:space="preserve">(профинансирована разработка ПСД) – </w:t>
      </w:r>
      <w:r w:rsidRPr="00A4612D">
        <w:rPr>
          <w:b/>
          <w:sz w:val="28"/>
          <w:szCs w:val="28"/>
        </w:rPr>
        <w:t>7,622</w:t>
      </w:r>
      <w:r>
        <w:rPr>
          <w:sz w:val="28"/>
          <w:szCs w:val="28"/>
        </w:rPr>
        <w:t xml:space="preserve"> млн рублей;</w:t>
      </w:r>
    </w:p>
    <w:p w14:paraId="7AA1BE75" w14:textId="77777777" w:rsidR="009E60BD" w:rsidRDefault="009E60BD" w:rsidP="009E60B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РП, </w:t>
      </w:r>
      <w:r w:rsidRPr="00E04F5E">
        <w:rPr>
          <w:sz w:val="28"/>
          <w:szCs w:val="28"/>
        </w:rPr>
        <w:t xml:space="preserve">ТП, кабельных линий 10 </w:t>
      </w:r>
      <w:proofErr w:type="spellStart"/>
      <w:r w:rsidRPr="00E04F5E">
        <w:rPr>
          <w:sz w:val="28"/>
          <w:szCs w:val="28"/>
        </w:rPr>
        <w:t>кВ</w:t>
      </w:r>
      <w:proofErr w:type="spellEnd"/>
      <w:r w:rsidRPr="00E04F5E">
        <w:rPr>
          <w:sz w:val="28"/>
          <w:szCs w:val="28"/>
        </w:rPr>
        <w:t xml:space="preserve"> к РП, ТП, участкам и кабельных линий дорожного освещения 0,4 </w:t>
      </w:r>
      <w:proofErr w:type="spellStart"/>
      <w:r w:rsidRPr="00E04F5E"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– </w:t>
      </w:r>
      <w:r w:rsidRPr="00B1440D">
        <w:rPr>
          <w:b/>
          <w:sz w:val="28"/>
          <w:szCs w:val="28"/>
        </w:rPr>
        <w:t>110,60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млн рублей;</w:t>
      </w:r>
    </w:p>
    <w:p w14:paraId="2A148C03" w14:textId="7411E95A" w:rsidR="009E60BD" w:rsidRDefault="009E60BD" w:rsidP="009E60B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04F5E">
        <w:rPr>
          <w:sz w:val="28"/>
          <w:szCs w:val="28"/>
        </w:rPr>
        <w:t xml:space="preserve">ПС 110/10 </w:t>
      </w:r>
      <w:proofErr w:type="spellStart"/>
      <w:r w:rsidRPr="00E04F5E">
        <w:rPr>
          <w:sz w:val="28"/>
          <w:szCs w:val="28"/>
        </w:rPr>
        <w:t>кВ</w:t>
      </w:r>
      <w:proofErr w:type="spellEnd"/>
      <w:r w:rsidRPr="00E04F5E">
        <w:rPr>
          <w:sz w:val="28"/>
          <w:szCs w:val="28"/>
        </w:rPr>
        <w:t xml:space="preserve"> Индустриальная (установка трансформаторов мощностью 2х25 МВА, строительство </w:t>
      </w:r>
      <w:proofErr w:type="spellStart"/>
      <w:r w:rsidRPr="00E04F5E">
        <w:rPr>
          <w:sz w:val="28"/>
          <w:szCs w:val="28"/>
        </w:rPr>
        <w:t>двухцепной</w:t>
      </w:r>
      <w:proofErr w:type="spellEnd"/>
      <w:r w:rsidRPr="00E04F5E">
        <w:rPr>
          <w:sz w:val="28"/>
          <w:szCs w:val="28"/>
        </w:rPr>
        <w:t xml:space="preserve"> ВЛ 110</w:t>
      </w:r>
      <w:r>
        <w:rPr>
          <w:sz w:val="28"/>
          <w:szCs w:val="28"/>
        </w:rPr>
        <w:t xml:space="preserve"> </w:t>
      </w:r>
      <w:proofErr w:type="spellStart"/>
      <w:r w:rsidRPr="00E04F5E">
        <w:rPr>
          <w:sz w:val="28"/>
          <w:szCs w:val="28"/>
        </w:rPr>
        <w:t>кВ</w:t>
      </w:r>
      <w:proofErr w:type="spellEnd"/>
      <w:r w:rsidRPr="00E04F5E">
        <w:rPr>
          <w:sz w:val="28"/>
          <w:szCs w:val="28"/>
        </w:rPr>
        <w:t xml:space="preserve"> проводом АС-185 ориентировочной протяженностью 0,3</w:t>
      </w:r>
      <w:r>
        <w:rPr>
          <w:sz w:val="28"/>
          <w:szCs w:val="28"/>
        </w:rPr>
        <w:t xml:space="preserve"> </w:t>
      </w:r>
      <w:r w:rsidRPr="00E04F5E">
        <w:rPr>
          <w:sz w:val="28"/>
          <w:szCs w:val="28"/>
        </w:rPr>
        <w:t xml:space="preserve">км </w:t>
      </w:r>
      <w:r w:rsidR="007E0264">
        <w:rPr>
          <w:sz w:val="28"/>
          <w:szCs w:val="28"/>
        </w:rPr>
        <w:br/>
      </w:r>
      <w:r w:rsidRPr="00E04F5E">
        <w:rPr>
          <w:sz w:val="28"/>
          <w:szCs w:val="28"/>
        </w:rPr>
        <w:t>с присоединением отпайкой к существующим ВЛ</w:t>
      </w:r>
      <w:r>
        <w:rPr>
          <w:sz w:val="28"/>
          <w:szCs w:val="28"/>
        </w:rPr>
        <w:t xml:space="preserve"> </w:t>
      </w:r>
      <w:r w:rsidRPr="00E04F5E">
        <w:rPr>
          <w:sz w:val="28"/>
          <w:szCs w:val="28"/>
        </w:rPr>
        <w:t xml:space="preserve">110 </w:t>
      </w:r>
      <w:proofErr w:type="spellStart"/>
      <w:r w:rsidRPr="00E04F5E">
        <w:rPr>
          <w:sz w:val="28"/>
          <w:szCs w:val="28"/>
        </w:rPr>
        <w:t>кВ</w:t>
      </w:r>
      <w:proofErr w:type="spellEnd"/>
      <w:r w:rsidRPr="00E04F5E">
        <w:rPr>
          <w:sz w:val="28"/>
          <w:szCs w:val="28"/>
        </w:rPr>
        <w:t xml:space="preserve"> Грозненская ТЭС-Грозный I цепь с отпайками, ВЛ 110</w:t>
      </w:r>
      <w:r>
        <w:rPr>
          <w:sz w:val="28"/>
          <w:szCs w:val="28"/>
        </w:rPr>
        <w:t xml:space="preserve"> </w:t>
      </w:r>
      <w:proofErr w:type="spellStart"/>
      <w:r w:rsidRPr="00E04F5E">
        <w:rPr>
          <w:sz w:val="28"/>
          <w:szCs w:val="28"/>
        </w:rPr>
        <w:t>кВ</w:t>
      </w:r>
      <w:proofErr w:type="spellEnd"/>
      <w:r w:rsidRPr="00E04F5E">
        <w:rPr>
          <w:sz w:val="28"/>
          <w:szCs w:val="28"/>
        </w:rPr>
        <w:t xml:space="preserve"> Грозненская ТЭС-Грозный II цепь с отпайками)</w:t>
      </w:r>
      <w:r>
        <w:rPr>
          <w:sz w:val="28"/>
          <w:szCs w:val="28"/>
        </w:rPr>
        <w:t xml:space="preserve"> профинансирована разработка ПСД – </w:t>
      </w:r>
      <w:r w:rsidRPr="00B1440D">
        <w:rPr>
          <w:b/>
          <w:sz w:val="28"/>
          <w:szCs w:val="28"/>
        </w:rPr>
        <w:t>7,483</w:t>
      </w:r>
      <w:r>
        <w:rPr>
          <w:sz w:val="28"/>
          <w:szCs w:val="28"/>
        </w:rPr>
        <w:t xml:space="preserve"> млн рублей;</w:t>
      </w:r>
    </w:p>
    <w:p w14:paraId="714C0C27" w14:textId="6E3219CE" w:rsidR="009E60BD" w:rsidRPr="00E04F5E" w:rsidRDefault="009E60BD" w:rsidP="009E60BD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E04F5E">
        <w:rPr>
          <w:sz w:val="28"/>
          <w:szCs w:val="28"/>
        </w:rPr>
        <w:t xml:space="preserve">ПС 110/10 </w:t>
      </w:r>
      <w:proofErr w:type="spellStart"/>
      <w:r w:rsidRPr="00E04F5E">
        <w:rPr>
          <w:sz w:val="28"/>
          <w:szCs w:val="28"/>
        </w:rPr>
        <w:t>кВ</w:t>
      </w:r>
      <w:proofErr w:type="spellEnd"/>
      <w:r w:rsidRPr="00E04F5E">
        <w:rPr>
          <w:sz w:val="28"/>
          <w:szCs w:val="28"/>
        </w:rPr>
        <w:t xml:space="preserve"> </w:t>
      </w:r>
      <w:proofErr w:type="spellStart"/>
      <w:r w:rsidRPr="00E04F5E">
        <w:rPr>
          <w:sz w:val="28"/>
          <w:szCs w:val="28"/>
        </w:rPr>
        <w:t>Промзона</w:t>
      </w:r>
      <w:proofErr w:type="spellEnd"/>
      <w:r w:rsidRPr="00E04F5E">
        <w:rPr>
          <w:sz w:val="28"/>
          <w:szCs w:val="28"/>
        </w:rPr>
        <w:t xml:space="preserve"> (установка трансформаторов мощностью </w:t>
      </w:r>
      <w:r>
        <w:rPr>
          <w:sz w:val="28"/>
          <w:szCs w:val="28"/>
        </w:rPr>
        <w:br/>
      </w:r>
      <w:r w:rsidRPr="00E04F5E">
        <w:rPr>
          <w:sz w:val="28"/>
          <w:szCs w:val="28"/>
        </w:rPr>
        <w:t xml:space="preserve">2х25 МВА, строительство </w:t>
      </w:r>
      <w:proofErr w:type="spellStart"/>
      <w:r w:rsidRPr="00E04F5E">
        <w:rPr>
          <w:sz w:val="28"/>
          <w:szCs w:val="28"/>
        </w:rPr>
        <w:t>двухцепной</w:t>
      </w:r>
      <w:proofErr w:type="spellEnd"/>
      <w:r w:rsidRPr="00E04F5E">
        <w:rPr>
          <w:sz w:val="28"/>
          <w:szCs w:val="28"/>
        </w:rPr>
        <w:t xml:space="preserve"> ВЛ 110</w:t>
      </w:r>
      <w:r>
        <w:rPr>
          <w:sz w:val="28"/>
          <w:szCs w:val="28"/>
        </w:rPr>
        <w:t xml:space="preserve"> </w:t>
      </w:r>
      <w:proofErr w:type="spellStart"/>
      <w:r w:rsidRPr="00E04F5E">
        <w:rPr>
          <w:sz w:val="28"/>
          <w:szCs w:val="28"/>
        </w:rPr>
        <w:t>кВ</w:t>
      </w:r>
      <w:proofErr w:type="spellEnd"/>
      <w:r w:rsidRPr="00E04F5E">
        <w:rPr>
          <w:sz w:val="28"/>
          <w:szCs w:val="28"/>
        </w:rPr>
        <w:t xml:space="preserve"> проводом АС-185 ориентировочной протяженностью 4</w:t>
      </w:r>
      <w:r>
        <w:rPr>
          <w:sz w:val="28"/>
          <w:szCs w:val="28"/>
        </w:rPr>
        <w:t xml:space="preserve"> </w:t>
      </w:r>
      <w:r w:rsidRPr="00E04F5E">
        <w:rPr>
          <w:sz w:val="28"/>
          <w:szCs w:val="28"/>
        </w:rPr>
        <w:t xml:space="preserve">км с присоединением отпайкой </w:t>
      </w:r>
      <w:r>
        <w:rPr>
          <w:sz w:val="28"/>
          <w:szCs w:val="28"/>
        </w:rPr>
        <w:br/>
      </w:r>
      <w:r w:rsidRPr="00E04F5E">
        <w:rPr>
          <w:sz w:val="28"/>
          <w:szCs w:val="28"/>
        </w:rPr>
        <w:t>к существующим ВЛ</w:t>
      </w:r>
      <w:r>
        <w:rPr>
          <w:sz w:val="28"/>
          <w:szCs w:val="28"/>
        </w:rPr>
        <w:t xml:space="preserve"> </w:t>
      </w:r>
      <w:r w:rsidRPr="00E04F5E">
        <w:rPr>
          <w:sz w:val="28"/>
          <w:szCs w:val="28"/>
        </w:rPr>
        <w:t xml:space="preserve">110 </w:t>
      </w:r>
      <w:proofErr w:type="spellStart"/>
      <w:r w:rsidRPr="00E04F5E">
        <w:rPr>
          <w:sz w:val="28"/>
          <w:szCs w:val="28"/>
        </w:rPr>
        <w:t>кВ</w:t>
      </w:r>
      <w:proofErr w:type="spellEnd"/>
      <w:r w:rsidRPr="00E04F5E">
        <w:rPr>
          <w:sz w:val="28"/>
          <w:szCs w:val="28"/>
        </w:rPr>
        <w:t xml:space="preserve"> Грозный-ГГРП-110 с отпайками </w:t>
      </w:r>
      <w:r>
        <w:rPr>
          <w:sz w:val="28"/>
          <w:szCs w:val="28"/>
        </w:rPr>
        <w:br/>
      </w:r>
      <w:r w:rsidRPr="00E04F5E">
        <w:rPr>
          <w:sz w:val="28"/>
          <w:szCs w:val="28"/>
        </w:rPr>
        <w:t>на ПС Черноречье (Л-136), ВЛ 110</w:t>
      </w:r>
      <w:r>
        <w:rPr>
          <w:sz w:val="28"/>
          <w:szCs w:val="28"/>
        </w:rPr>
        <w:t xml:space="preserve"> </w:t>
      </w:r>
      <w:proofErr w:type="spellStart"/>
      <w:r w:rsidRPr="00E04F5E">
        <w:rPr>
          <w:sz w:val="28"/>
          <w:szCs w:val="28"/>
        </w:rPr>
        <w:t>кВ</w:t>
      </w:r>
      <w:proofErr w:type="spellEnd"/>
      <w:r w:rsidRPr="00E04F5E">
        <w:rPr>
          <w:sz w:val="28"/>
          <w:szCs w:val="28"/>
        </w:rPr>
        <w:t xml:space="preserve"> ГРП-110-Октябрьская </w:t>
      </w:r>
      <w:r w:rsidR="007E0264">
        <w:rPr>
          <w:sz w:val="28"/>
          <w:szCs w:val="28"/>
        </w:rPr>
        <w:br/>
      </w:r>
      <w:r w:rsidRPr="00E04F5E">
        <w:rPr>
          <w:sz w:val="28"/>
          <w:szCs w:val="28"/>
        </w:rPr>
        <w:t>с отпайкой на ПС Черноречье (Л-137))</w:t>
      </w:r>
      <w:r>
        <w:rPr>
          <w:sz w:val="28"/>
          <w:szCs w:val="28"/>
        </w:rPr>
        <w:t xml:space="preserve"> профинансирована разработка ПСД – </w:t>
      </w:r>
      <w:r w:rsidRPr="00B1440D">
        <w:rPr>
          <w:b/>
          <w:sz w:val="28"/>
          <w:szCs w:val="28"/>
        </w:rPr>
        <w:t>37,414</w:t>
      </w:r>
      <w:r>
        <w:rPr>
          <w:sz w:val="28"/>
          <w:szCs w:val="28"/>
        </w:rPr>
        <w:t xml:space="preserve"> млн рублей;</w:t>
      </w:r>
    </w:p>
    <w:p w14:paraId="0D7B35CC" w14:textId="77777777" w:rsidR="009E60BD" w:rsidRDefault="009E60BD" w:rsidP="009E60B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612D">
        <w:rPr>
          <w:sz w:val="28"/>
          <w:szCs w:val="28"/>
        </w:rPr>
        <w:t>ети газоснабжения</w:t>
      </w:r>
      <w:r>
        <w:rPr>
          <w:sz w:val="28"/>
          <w:szCs w:val="28"/>
        </w:rPr>
        <w:t xml:space="preserve"> – </w:t>
      </w:r>
      <w:r w:rsidRPr="00B1440D">
        <w:rPr>
          <w:b/>
          <w:sz w:val="28"/>
          <w:szCs w:val="28"/>
        </w:rPr>
        <w:t>121,450</w:t>
      </w:r>
      <w:r>
        <w:rPr>
          <w:sz w:val="28"/>
          <w:szCs w:val="28"/>
        </w:rPr>
        <w:t xml:space="preserve"> млн рублей;</w:t>
      </w:r>
    </w:p>
    <w:p w14:paraId="4ACB8FBA" w14:textId="77777777" w:rsidR="009E60BD" w:rsidRDefault="009E60BD" w:rsidP="009E60B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612D">
        <w:rPr>
          <w:sz w:val="28"/>
          <w:szCs w:val="28"/>
        </w:rPr>
        <w:t xml:space="preserve">Объекты транспортной инфраструктуры. Автомобильные дороги. Объекты инженерной инфраструктуры. Слаботочные кабельные </w:t>
      </w:r>
      <w:r>
        <w:rPr>
          <w:sz w:val="28"/>
          <w:szCs w:val="28"/>
        </w:rPr>
        <w:br/>
      </w:r>
      <w:r w:rsidRPr="00A4612D">
        <w:rPr>
          <w:sz w:val="28"/>
          <w:szCs w:val="28"/>
        </w:rPr>
        <w:t>сети</w:t>
      </w:r>
      <w:r>
        <w:rPr>
          <w:sz w:val="28"/>
          <w:szCs w:val="28"/>
        </w:rPr>
        <w:t xml:space="preserve"> - </w:t>
      </w:r>
      <w:r w:rsidRPr="00B1440D">
        <w:rPr>
          <w:b/>
          <w:sz w:val="28"/>
          <w:szCs w:val="28"/>
        </w:rPr>
        <w:t>285,512</w:t>
      </w:r>
      <w:r>
        <w:rPr>
          <w:sz w:val="28"/>
          <w:szCs w:val="28"/>
        </w:rPr>
        <w:t xml:space="preserve"> млн рублей</w:t>
      </w:r>
    </w:p>
    <w:p w14:paraId="7E55AA62" w14:textId="77777777" w:rsidR="009E60BD" w:rsidRDefault="009E60BD" w:rsidP="009E60BD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612D">
        <w:rPr>
          <w:sz w:val="28"/>
          <w:szCs w:val="28"/>
        </w:rPr>
        <w:t>Слаботочные кабельные сети</w:t>
      </w:r>
      <w:r>
        <w:rPr>
          <w:sz w:val="28"/>
          <w:szCs w:val="28"/>
        </w:rPr>
        <w:t xml:space="preserve"> – </w:t>
      </w:r>
      <w:r w:rsidRPr="00B1440D">
        <w:rPr>
          <w:b/>
          <w:sz w:val="28"/>
          <w:szCs w:val="28"/>
        </w:rPr>
        <w:t>16,057</w:t>
      </w:r>
      <w:r>
        <w:rPr>
          <w:sz w:val="28"/>
          <w:szCs w:val="28"/>
        </w:rPr>
        <w:t xml:space="preserve"> млн рублей.</w:t>
      </w:r>
    </w:p>
    <w:p w14:paraId="0CD501AE" w14:textId="77777777" w:rsidR="00A532FE" w:rsidRPr="00A532FE" w:rsidRDefault="00A532FE" w:rsidP="00A532FE">
      <w:pPr>
        <w:pStyle w:val="a5"/>
        <w:autoSpaceDE w:val="0"/>
        <w:autoSpaceDN w:val="0"/>
        <w:adjustRightInd w:val="0"/>
        <w:jc w:val="both"/>
        <w:rPr>
          <w:sz w:val="16"/>
          <w:szCs w:val="28"/>
        </w:rPr>
      </w:pPr>
    </w:p>
    <w:p w14:paraId="5D3C61E2" w14:textId="77777777" w:rsidR="00A910D2" w:rsidRDefault="00A910D2" w:rsidP="00A910D2">
      <w:pPr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Справочно: </w:t>
      </w:r>
    </w:p>
    <w:p w14:paraId="7084129C" w14:textId="77777777" w:rsidR="00A910D2" w:rsidRDefault="00A910D2" w:rsidP="00A910D2">
      <w:pPr>
        <w:ind w:firstLine="709"/>
        <w:jc w:val="both"/>
        <w:rPr>
          <w:i/>
        </w:rPr>
      </w:pPr>
      <w:r>
        <w:rPr>
          <w:i/>
          <w:sz w:val="28"/>
          <w:szCs w:val="28"/>
        </w:rPr>
        <w:t xml:space="preserve">В настоящее время согласно выданным техническим условиям присоединения энергопринимающих устройств ОЭЗ ППТ «Грозный» к сетям AO «Чеченэнерго» по напряжению 10 </w:t>
      </w:r>
      <w:proofErr w:type="spellStart"/>
      <w:r>
        <w:rPr>
          <w:i/>
          <w:sz w:val="28"/>
          <w:szCs w:val="28"/>
        </w:rPr>
        <w:t>кВ</w:t>
      </w:r>
      <w:proofErr w:type="spellEnd"/>
      <w:r>
        <w:rPr>
          <w:i/>
          <w:sz w:val="28"/>
          <w:szCs w:val="28"/>
        </w:rPr>
        <w:t xml:space="preserve"> предоставляемая электрическая мощность составляет лишь 1140 кВт, что является недостаточным для реализации инвестиционных проектов якорными и другими резидентами</w:t>
      </w:r>
      <w:r>
        <w:rPr>
          <w:i/>
        </w:rPr>
        <w:t>.</w:t>
      </w:r>
    </w:p>
    <w:p w14:paraId="15CAE003" w14:textId="77777777" w:rsidR="00A910D2" w:rsidRDefault="00A910D2" w:rsidP="00A910D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связи с чем в адрес заместителя </w:t>
      </w:r>
      <w:r w:rsidR="001F6B25">
        <w:rPr>
          <w:i/>
          <w:sz w:val="28"/>
          <w:szCs w:val="28"/>
        </w:rPr>
        <w:t xml:space="preserve">Министра </w:t>
      </w:r>
      <w:r>
        <w:rPr>
          <w:i/>
          <w:sz w:val="28"/>
          <w:szCs w:val="28"/>
        </w:rPr>
        <w:t xml:space="preserve">экономического развития Российской Федерации Назарова С.М. письмом от 28.02.2022 </w:t>
      </w:r>
      <w:r w:rsidR="001F6B25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№ 640/06-02 направлено обращение о рассмотрении возможности дополнительного выделения бюджетных ассигнований в объеме </w:t>
      </w:r>
      <w:r w:rsidRPr="001F6B25">
        <w:rPr>
          <w:b/>
          <w:i/>
          <w:sz w:val="28"/>
          <w:szCs w:val="28"/>
        </w:rPr>
        <w:t>1 770,035</w:t>
      </w:r>
      <w:r>
        <w:rPr>
          <w:i/>
          <w:sz w:val="28"/>
          <w:szCs w:val="28"/>
        </w:rPr>
        <w:t xml:space="preserve"> млн рублей (в ценах 4 квартала 2021 года) для осуществления первоочередных мероприятий в 2023 году по строительству объектов электроснабжения ОЭЗ ППТ «Грозный»: «Строительство ПС 110 </w:t>
      </w:r>
      <w:proofErr w:type="spellStart"/>
      <w:r>
        <w:rPr>
          <w:i/>
          <w:sz w:val="28"/>
          <w:szCs w:val="28"/>
        </w:rPr>
        <w:t>кВ</w:t>
      </w:r>
      <w:proofErr w:type="spellEnd"/>
      <w:r>
        <w:rPr>
          <w:i/>
          <w:sz w:val="28"/>
          <w:szCs w:val="28"/>
        </w:rPr>
        <w:t xml:space="preserve"> «Индустриальная», «Строительство РП, ТП, кабельных линий 10 </w:t>
      </w:r>
      <w:proofErr w:type="spellStart"/>
      <w:r>
        <w:rPr>
          <w:i/>
          <w:sz w:val="28"/>
          <w:szCs w:val="28"/>
        </w:rPr>
        <w:t>кВ</w:t>
      </w:r>
      <w:proofErr w:type="spellEnd"/>
      <w:r>
        <w:rPr>
          <w:i/>
          <w:sz w:val="28"/>
          <w:szCs w:val="28"/>
        </w:rPr>
        <w:t xml:space="preserve"> к РП, ТП, участкам и кабельных линий дорожного освещения 0,4 </w:t>
      </w:r>
      <w:proofErr w:type="spellStart"/>
      <w:r>
        <w:rPr>
          <w:i/>
          <w:sz w:val="28"/>
          <w:szCs w:val="28"/>
        </w:rPr>
        <w:t>кВ</w:t>
      </w:r>
      <w:proofErr w:type="spellEnd"/>
      <w:r>
        <w:rPr>
          <w:i/>
          <w:sz w:val="28"/>
          <w:szCs w:val="28"/>
        </w:rPr>
        <w:t xml:space="preserve">» </w:t>
      </w:r>
      <w:r w:rsidR="001F41E2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и «Строительство ПС 110 </w:t>
      </w:r>
      <w:proofErr w:type="spellStart"/>
      <w:r>
        <w:rPr>
          <w:i/>
          <w:sz w:val="28"/>
          <w:szCs w:val="28"/>
        </w:rPr>
        <w:t>кВ</w:t>
      </w:r>
      <w:proofErr w:type="spellEnd"/>
      <w:r>
        <w:rPr>
          <w:i/>
          <w:sz w:val="28"/>
          <w:szCs w:val="28"/>
        </w:rPr>
        <w:t xml:space="preserve"> «</w:t>
      </w:r>
      <w:proofErr w:type="spellStart"/>
      <w:r>
        <w:rPr>
          <w:i/>
          <w:sz w:val="28"/>
          <w:szCs w:val="28"/>
        </w:rPr>
        <w:t>Промзона</w:t>
      </w:r>
      <w:proofErr w:type="spellEnd"/>
      <w:r>
        <w:rPr>
          <w:i/>
          <w:sz w:val="28"/>
          <w:szCs w:val="28"/>
        </w:rPr>
        <w:t>».</w:t>
      </w:r>
    </w:p>
    <w:p w14:paraId="22ED09FD" w14:textId="77777777" w:rsidR="00A92481" w:rsidRDefault="00A92481" w:rsidP="008456B2">
      <w:pPr>
        <w:jc w:val="both"/>
        <w:rPr>
          <w:sz w:val="28"/>
          <w:szCs w:val="28"/>
        </w:rPr>
        <w:sectPr w:rsidR="00A92481" w:rsidSect="0075419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69490873" w14:textId="325015A5" w:rsidR="00A92481" w:rsidRPr="008D4B1A" w:rsidRDefault="00A92481" w:rsidP="008456B2">
      <w:pPr>
        <w:pStyle w:val="ConsPlusNonformat"/>
        <w:rPr>
          <w:sz w:val="28"/>
          <w:szCs w:val="28"/>
        </w:rPr>
      </w:pPr>
    </w:p>
    <w:sectPr w:rsidR="00A92481" w:rsidRPr="008D4B1A" w:rsidSect="00A92481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90D"/>
    <w:multiLevelType w:val="hybridMultilevel"/>
    <w:tmpl w:val="C6EC0968"/>
    <w:lvl w:ilvl="0" w:tplc="CB0E724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4776D"/>
    <w:multiLevelType w:val="hybridMultilevel"/>
    <w:tmpl w:val="4C7A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B5E"/>
    <w:multiLevelType w:val="hybridMultilevel"/>
    <w:tmpl w:val="1B6A0848"/>
    <w:lvl w:ilvl="0" w:tplc="46DE06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E79EA"/>
    <w:multiLevelType w:val="hybridMultilevel"/>
    <w:tmpl w:val="AA18F8F0"/>
    <w:lvl w:ilvl="0" w:tplc="5AAAB36E">
      <w:start w:val="1"/>
      <w:numFmt w:val="bullet"/>
      <w:suff w:val="space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252C5B"/>
    <w:multiLevelType w:val="hybridMultilevel"/>
    <w:tmpl w:val="8A86C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AD2C6">
      <w:start w:val="1"/>
      <w:numFmt w:val="bullet"/>
      <w:pStyle w:val="1"/>
      <w:suff w:val="space"/>
      <w:lvlText w:val=""/>
      <w:lvlJc w:val="left"/>
      <w:pPr>
        <w:ind w:left="0" w:firstLine="709"/>
      </w:pPr>
      <w:rPr>
        <w:rFonts w:ascii="Wingdings" w:hAnsi="Wingdings" w:hint="default"/>
        <w:b/>
        <w:i w:val="0"/>
        <w:color w:val="auto"/>
        <w:sz w:val="26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37756"/>
    <w:multiLevelType w:val="hybridMultilevel"/>
    <w:tmpl w:val="1BA4BE78"/>
    <w:lvl w:ilvl="0" w:tplc="F02C8A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B63F7E"/>
    <w:multiLevelType w:val="hybridMultilevel"/>
    <w:tmpl w:val="1852807A"/>
    <w:lvl w:ilvl="0" w:tplc="84D670B0">
      <w:start w:val="1"/>
      <w:numFmt w:val="bullet"/>
      <w:suff w:val="space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3F361F"/>
    <w:multiLevelType w:val="hybridMultilevel"/>
    <w:tmpl w:val="1998614E"/>
    <w:lvl w:ilvl="0" w:tplc="BB32039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FB69EB"/>
    <w:multiLevelType w:val="hybridMultilevel"/>
    <w:tmpl w:val="2F761ED2"/>
    <w:lvl w:ilvl="0" w:tplc="65E8E24E">
      <w:start w:val="1"/>
      <w:numFmt w:val="bullet"/>
      <w:suff w:val="space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2C3C15"/>
    <w:multiLevelType w:val="hybridMultilevel"/>
    <w:tmpl w:val="CCCEA922"/>
    <w:lvl w:ilvl="0" w:tplc="93247A1A">
      <w:start w:val="1"/>
      <w:numFmt w:val="bullet"/>
      <w:suff w:val="space"/>
      <w:lvlText w:val=""/>
      <w:lvlJc w:val="left"/>
      <w:pPr>
        <w:ind w:left="-283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3D11B2"/>
    <w:multiLevelType w:val="hybridMultilevel"/>
    <w:tmpl w:val="8846833A"/>
    <w:lvl w:ilvl="0" w:tplc="ABA461D2">
      <w:start w:val="1"/>
      <w:numFmt w:val="decimal"/>
      <w:pStyle w:val="a"/>
      <w:lvlText w:val="Таблица 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1F497D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E6516"/>
    <w:multiLevelType w:val="hybridMultilevel"/>
    <w:tmpl w:val="263C1934"/>
    <w:lvl w:ilvl="0" w:tplc="BB32039E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1641E5"/>
    <w:multiLevelType w:val="hybridMultilevel"/>
    <w:tmpl w:val="2D80D922"/>
    <w:lvl w:ilvl="0" w:tplc="C9F657E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A20536"/>
    <w:multiLevelType w:val="hybridMultilevel"/>
    <w:tmpl w:val="EA242866"/>
    <w:lvl w:ilvl="0" w:tplc="B3C8A54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132E85"/>
    <w:multiLevelType w:val="hybridMultilevel"/>
    <w:tmpl w:val="BB46DB20"/>
    <w:lvl w:ilvl="0" w:tplc="D4FC6E96">
      <w:start w:val="1"/>
      <w:numFmt w:val="bullet"/>
      <w:suff w:val="space"/>
      <w:lvlText w:val="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163F28"/>
    <w:multiLevelType w:val="hybridMultilevel"/>
    <w:tmpl w:val="4BE869CE"/>
    <w:lvl w:ilvl="0" w:tplc="CBF2BFCE">
      <w:start w:val="1"/>
      <w:numFmt w:val="bullet"/>
      <w:suff w:val="space"/>
      <w:lvlText w:val="­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4"/>
  </w:num>
  <w:num w:numId="6">
    <w:abstractNumId w:val="14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5"/>
  </w:num>
  <w:num w:numId="16">
    <w:abstractNumId w:val="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CB"/>
    <w:rsid w:val="00014CB7"/>
    <w:rsid w:val="00027524"/>
    <w:rsid w:val="000275AB"/>
    <w:rsid w:val="000344A1"/>
    <w:rsid w:val="00041C37"/>
    <w:rsid w:val="0007122C"/>
    <w:rsid w:val="0007181D"/>
    <w:rsid w:val="00075638"/>
    <w:rsid w:val="00086580"/>
    <w:rsid w:val="000B0E64"/>
    <w:rsid w:val="000D3152"/>
    <w:rsid w:val="000E2AA8"/>
    <w:rsid w:val="000F7B83"/>
    <w:rsid w:val="001010D8"/>
    <w:rsid w:val="00104E90"/>
    <w:rsid w:val="001050FA"/>
    <w:rsid w:val="0012469D"/>
    <w:rsid w:val="00124CA0"/>
    <w:rsid w:val="00126640"/>
    <w:rsid w:val="00126B08"/>
    <w:rsid w:val="00130627"/>
    <w:rsid w:val="00162C7F"/>
    <w:rsid w:val="00176744"/>
    <w:rsid w:val="001873AE"/>
    <w:rsid w:val="001C7121"/>
    <w:rsid w:val="001D2465"/>
    <w:rsid w:val="001E41F5"/>
    <w:rsid w:val="001F336F"/>
    <w:rsid w:val="001F41E2"/>
    <w:rsid w:val="001F6B25"/>
    <w:rsid w:val="00202847"/>
    <w:rsid w:val="0022719E"/>
    <w:rsid w:val="002331DC"/>
    <w:rsid w:val="00235558"/>
    <w:rsid w:val="0024079D"/>
    <w:rsid w:val="00290407"/>
    <w:rsid w:val="00294C04"/>
    <w:rsid w:val="002A662E"/>
    <w:rsid w:val="002B032C"/>
    <w:rsid w:val="002B2A4F"/>
    <w:rsid w:val="002B7760"/>
    <w:rsid w:val="002C71DD"/>
    <w:rsid w:val="002D35B6"/>
    <w:rsid w:val="002D7BE4"/>
    <w:rsid w:val="002E0773"/>
    <w:rsid w:val="002E45BD"/>
    <w:rsid w:val="002E647A"/>
    <w:rsid w:val="00310D4E"/>
    <w:rsid w:val="003302AB"/>
    <w:rsid w:val="00335453"/>
    <w:rsid w:val="00336A43"/>
    <w:rsid w:val="00353898"/>
    <w:rsid w:val="00365584"/>
    <w:rsid w:val="00366D73"/>
    <w:rsid w:val="003836AA"/>
    <w:rsid w:val="00395B29"/>
    <w:rsid w:val="00397775"/>
    <w:rsid w:val="003A04EA"/>
    <w:rsid w:val="003A3019"/>
    <w:rsid w:val="003C373A"/>
    <w:rsid w:val="003E4CE1"/>
    <w:rsid w:val="0042161E"/>
    <w:rsid w:val="004234FE"/>
    <w:rsid w:val="00455A24"/>
    <w:rsid w:val="00472EEB"/>
    <w:rsid w:val="004827EB"/>
    <w:rsid w:val="004908F3"/>
    <w:rsid w:val="004A4009"/>
    <w:rsid w:val="004A4A85"/>
    <w:rsid w:val="004A5B67"/>
    <w:rsid w:val="004B1B90"/>
    <w:rsid w:val="004B282A"/>
    <w:rsid w:val="004B2938"/>
    <w:rsid w:val="004D544F"/>
    <w:rsid w:val="004E37EF"/>
    <w:rsid w:val="004E3A97"/>
    <w:rsid w:val="004F39EC"/>
    <w:rsid w:val="0050174D"/>
    <w:rsid w:val="00502A39"/>
    <w:rsid w:val="00506AA0"/>
    <w:rsid w:val="00521DAA"/>
    <w:rsid w:val="00561562"/>
    <w:rsid w:val="00571716"/>
    <w:rsid w:val="0057766D"/>
    <w:rsid w:val="00586836"/>
    <w:rsid w:val="00591406"/>
    <w:rsid w:val="005A7534"/>
    <w:rsid w:val="005C0F67"/>
    <w:rsid w:val="005C4E4E"/>
    <w:rsid w:val="005E3134"/>
    <w:rsid w:val="005E7B08"/>
    <w:rsid w:val="005F7439"/>
    <w:rsid w:val="006149B6"/>
    <w:rsid w:val="0062441A"/>
    <w:rsid w:val="006521CB"/>
    <w:rsid w:val="00660044"/>
    <w:rsid w:val="00675897"/>
    <w:rsid w:val="006800B4"/>
    <w:rsid w:val="00694476"/>
    <w:rsid w:val="00696400"/>
    <w:rsid w:val="006B5BB5"/>
    <w:rsid w:val="006C47E9"/>
    <w:rsid w:val="00700465"/>
    <w:rsid w:val="00702BBF"/>
    <w:rsid w:val="00716270"/>
    <w:rsid w:val="00722E47"/>
    <w:rsid w:val="00733F10"/>
    <w:rsid w:val="00735873"/>
    <w:rsid w:val="00754190"/>
    <w:rsid w:val="0079185A"/>
    <w:rsid w:val="00796CC1"/>
    <w:rsid w:val="007A1B7B"/>
    <w:rsid w:val="007A7B01"/>
    <w:rsid w:val="007B08C0"/>
    <w:rsid w:val="007C62C2"/>
    <w:rsid w:val="007E0264"/>
    <w:rsid w:val="007E419E"/>
    <w:rsid w:val="007F0418"/>
    <w:rsid w:val="007F08DB"/>
    <w:rsid w:val="007F231E"/>
    <w:rsid w:val="00820B43"/>
    <w:rsid w:val="008238A1"/>
    <w:rsid w:val="00823AE1"/>
    <w:rsid w:val="00835D14"/>
    <w:rsid w:val="008456B2"/>
    <w:rsid w:val="00854CE1"/>
    <w:rsid w:val="00857FB8"/>
    <w:rsid w:val="00866EDE"/>
    <w:rsid w:val="0088381F"/>
    <w:rsid w:val="008A247F"/>
    <w:rsid w:val="008B5E59"/>
    <w:rsid w:val="008E562D"/>
    <w:rsid w:val="00900720"/>
    <w:rsid w:val="00930D64"/>
    <w:rsid w:val="00977F5C"/>
    <w:rsid w:val="009C7BDC"/>
    <w:rsid w:val="009E60BD"/>
    <w:rsid w:val="009F0F98"/>
    <w:rsid w:val="00A16741"/>
    <w:rsid w:val="00A1742D"/>
    <w:rsid w:val="00A27DD2"/>
    <w:rsid w:val="00A47B12"/>
    <w:rsid w:val="00A532FE"/>
    <w:rsid w:val="00A761AF"/>
    <w:rsid w:val="00A910D2"/>
    <w:rsid w:val="00A92481"/>
    <w:rsid w:val="00AC446E"/>
    <w:rsid w:val="00AC4ABC"/>
    <w:rsid w:val="00B228C5"/>
    <w:rsid w:val="00B23F61"/>
    <w:rsid w:val="00B26F28"/>
    <w:rsid w:val="00B37F55"/>
    <w:rsid w:val="00B418C1"/>
    <w:rsid w:val="00B47403"/>
    <w:rsid w:val="00B4799B"/>
    <w:rsid w:val="00B63B8A"/>
    <w:rsid w:val="00B65101"/>
    <w:rsid w:val="00B708F2"/>
    <w:rsid w:val="00B86DC1"/>
    <w:rsid w:val="00BA45BC"/>
    <w:rsid w:val="00BA7402"/>
    <w:rsid w:val="00BD40CC"/>
    <w:rsid w:val="00BE4F03"/>
    <w:rsid w:val="00C10062"/>
    <w:rsid w:val="00C35748"/>
    <w:rsid w:val="00C50E0C"/>
    <w:rsid w:val="00C748B7"/>
    <w:rsid w:val="00CA1208"/>
    <w:rsid w:val="00CC0364"/>
    <w:rsid w:val="00CC55B2"/>
    <w:rsid w:val="00CD1720"/>
    <w:rsid w:val="00CD2318"/>
    <w:rsid w:val="00CF3DC5"/>
    <w:rsid w:val="00D01F00"/>
    <w:rsid w:val="00D0438E"/>
    <w:rsid w:val="00D16E5C"/>
    <w:rsid w:val="00D404FF"/>
    <w:rsid w:val="00D40C36"/>
    <w:rsid w:val="00D44B3D"/>
    <w:rsid w:val="00D64998"/>
    <w:rsid w:val="00D70D54"/>
    <w:rsid w:val="00DA62A7"/>
    <w:rsid w:val="00DB6745"/>
    <w:rsid w:val="00DD357E"/>
    <w:rsid w:val="00DE1D5E"/>
    <w:rsid w:val="00DE2753"/>
    <w:rsid w:val="00DE5976"/>
    <w:rsid w:val="00DF1553"/>
    <w:rsid w:val="00DF2527"/>
    <w:rsid w:val="00DF27E0"/>
    <w:rsid w:val="00DF54DE"/>
    <w:rsid w:val="00E2383D"/>
    <w:rsid w:val="00E44B2B"/>
    <w:rsid w:val="00E46845"/>
    <w:rsid w:val="00E50416"/>
    <w:rsid w:val="00E57134"/>
    <w:rsid w:val="00E6770F"/>
    <w:rsid w:val="00E769A2"/>
    <w:rsid w:val="00E93B31"/>
    <w:rsid w:val="00EC1682"/>
    <w:rsid w:val="00EC2289"/>
    <w:rsid w:val="00EC4079"/>
    <w:rsid w:val="00ED0A19"/>
    <w:rsid w:val="00ED6325"/>
    <w:rsid w:val="00EF00DC"/>
    <w:rsid w:val="00EF55C8"/>
    <w:rsid w:val="00F44941"/>
    <w:rsid w:val="00F63F11"/>
    <w:rsid w:val="00F801BE"/>
    <w:rsid w:val="00F821EB"/>
    <w:rsid w:val="00F91A1F"/>
    <w:rsid w:val="00F9218B"/>
    <w:rsid w:val="00F97A77"/>
    <w:rsid w:val="00FA2C50"/>
    <w:rsid w:val="00FA3E13"/>
    <w:rsid w:val="00FB504B"/>
    <w:rsid w:val="00FC0B82"/>
    <w:rsid w:val="00FC756D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385B"/>
  <w15:docId w15:val="{958F85F9-B2F1-4D42-8886-D8A9B480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21CB"/>
    <w:pPr>
      <w:widowControl w:val="0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1"/>
    <w:basedOn w:val="a2"/>
    <w:next w:val="a4"/>
    <w:uiPriority w:val="39"/>
    <w:rsid w:val="0065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6521CB"/>
    <w:pPr>
      <w:ind w:left="720"/>
      <w:contextualSpacing/>
    </w:pPr>
  </w:style>
  <w:style w:type="paragraph" w:customStyle="1" w:styleId="1">
    <w:name w:val="Марк.список 1 порядка"/>
    <w:basedOn w:val="a0"/>
    <w:link w:val="10"/>
    <w:qFormat/>
    <w:rsid w:val="006521CB"/>
    <w:pPr>
      <w:widowControl/>
      <w:numPr>
        <w:ilvl w:val="3"/>
        <w:numId w:val="5"/>
      </w:numPr>
      <w:spacing w:before="120" w:after="240" w:line="240" w:lineRule="atLeast"/>
      <w:jc w:val="both"/>
    </w:pPr>
    <w:rPr>
      <w:rFonts w:ascii="Arial Narrow" w:eastAsia="Calibri" w:hAnsi="Arial Narrow"/>
      <w:sz w:val="24"/>
      <w:szCs w:val="22"/>
      <w:lang w:eastAsia="en-US"/>
    </w:rPr>
  </w:style>
  <w:style w:type="character" w:customStyle="1" w:styleId="10">
    <w:name w:val="Марк.список 1 порядка Знак"/>
    <w:basedOn w:val="a1"/>
    <w:link w:val="1"/>
    <w:rsid w:val="006521CB"/>
    <w:rPr>
      <w:rFonts w:ascii="Arial Narrow" w:eastAsia="Calibri" w:hAnsi="Arial Narrow" w:cs="Times New Roman"/>
      <w:sz w:val="24"/>
    </w:rPr>
  </w:style>
  <w:style w:type="paragraph" w:customStyle="1" w:styleId="a">
    <w:name w:val="Название таблицы"/>
    <w:basedOn w:val="a0"/>
    <w:qFormat/>
    <w:rsid w:val="006521CB"/>
    <w:pPr>
      <w:keepNext/>
      <w:widowControl/>
      <w:numPr>
        <w:numId w:val="9"/>
      </w:numPr>
      <w:tabs>
        <w:tab w:val="left" w:pos="1843"/>
      </w:tabs>
      <w:spacing w:before="240" w:after="120" w:line="240" w:lineRule="atLeast"/>
      <w:jc w:val="both"/>
    </w:pPr>
    <w:rPr>
      <w:rFonts w:ascii="Arial Narrow" w:eastAsia="Calibri" w:hAnsi="Arial Narrow"/>
      <w:b/>
      <w:color w:val="44546A" w:themeColor="text2"/>
      <w:sz w:val="24"/>
      <w:szCs w:val="22"/>
      <w:lang w:eastAsia="en-US"/>
    </w:rPr>
  </w:style>
  <w:style w:type="character" w:customStyle="1" w:styleId="a6">
    <w:name w:val="Абзац списка Знак"/>
    <w:link w:val="a5"/>
    <w:uiPriority w:val="34"/>
    <w:rsid w:val="006521CB"/>
    <w:rPr>
      <w:rFonts w:ascii="Times New Roman" w:eastAsia="Arial Unicode MS" w:hAnsi="Times New Roman" w:cs="Times New Roman"/>
      <w:sz w:val="20"/>
      <w:szCs w:val="20"/>
      <w:lang w:eastAsia="ru-RU"/>
    </w:rPr>
  </w:style>
  <w:style w:type="table" w:styleId="a4">
    <w:name w:val="Table Grid"/>
    <w:basedOn w:val="a2"/>
    <w:uiPriority w:val="39"/>
    <w:rsid w:val="0065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5C4E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5C4E4E"/>
    <w:rPr>
      <w:rFonts w:ascii="Segoe UI" w:eastAsia="Arial Unicode MS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57766D"/>
    <w:rPr>
      <w:color w:val="0000FF"/>
      <w:u w:val="single"/>
    </w:rPr>
  </w:style>
  <w:style w:type="character" w:customStyle="1" w:styleId="2">
    <w:name w:val="Основной текст (2)_"/>
    <w:basedOn w:val="a1"/>
    <w:link w:val="20"/>
    <w:rsid w:val="00820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820B43"/>
    <w:pPr>
      <w:shd w:val="clear" w:color="auto" w:fill="FFFFFF"/>
      <w:spacing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6">
    <w:name w:val="Основной текст (6)"/>
    <w:basedOn w:val="a1"/>
    <w:rsid w:val="00700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82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nformat">
    <w:name w:val="ConsPlusNonformat"/>
    <w:rsid w:val="00A9248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A9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hnya.gov.ru/wp-content/uploads/documents/304-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110134-0982</cp:lastModifiedBy>
  <cp:revision>34</cp:revision>
  <cp:lastPrinted>2022-06-02T11:48:00Z</cp:lastPrinted>
  <dcterms:created xsi:type="dcterms:W3CDTF">2021-11-11T06:31:00Z</dcterms:created>
  <dcterms:modified xsi:type="dcterms:W3CDTF">2022-06-27T11:18:00Z</dcterms:modified>
</cp:coreProperties>
</file>